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88" w:rsidRPr="002078C5" w:rsidRDefault="00A44588" w:rsidP="00C47A6E">
      <w:pPr>
        <w:spacing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2078C5">
        <w:rPr>
          <w:rFonts w:ascii="Arial" w:hAnsi="Arial" w:cs="Arial"/>
          <w:b/>
        </w:rPr>
        <w:t>ΕΞΕΤΑΣΕΙΣ ΓΙΑ ΑΠΟΚΤΗΣΗ ΠΙΣΤΟΠΟΙΗΤΙΚΟΥ ΙΚΑΝΟΤΗΤΟΣ ΕΡΓΟΛΗΠΤΩΝ ΗΛΕΚΤΡΙΚΩΝ ΕΓΚΑΤΑΣΤΑΣΕΩΝ ΚΑΙ ΣΥΝΤΗΡΗΤΩΝ ΗΛΕΚΤΡΟΣΥΣΚΕΥΩΝ</w:t>
      </w:r>
    </w:p>
    <w:p w:rsidR="004017BD" w:rsidRPr="002078C5" w:rsidRDefault="004017BD" w:rsidP="00C47A6E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2078C5">
        <w:rPr>
          <w:rFonts w:ascii="Arial" w:hAnsi="Arial" w:cs="Arial"/>
          <w:b/>
          <w:u w:val="single"/>
        </w:rPr>
        <w:t>Προδιαγραφές Εξεταστικών Δοκιμίων</w:t>
      </w:r>
    </w:p>
    <w:p w:rsidR="00D87E66" w:rsidRDefault="00881EE6" w:rsidP="00C47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Όλα τα μέρη </w:t>
      </w:r>
      <w:r w:rsidR="00D87E66" w:rsidRPr="002078C5">
        <w:rPr>
          <w:rFonts w:ascii="Arial" w:hAnsi="Arial" w:cs="Arial"/>
        </w:rPr>
        <w:t xml:space="preserve">κάθε εξεταστικού δοκιμίου θα </w:t>
      </w:r>
      <w:r>
        <w:rPr>
          <w:rFonts w:ascii="Arial" w:hAnsi="Arial" w:cs="Arial"/>
        </w:rPr>
        <w:t xml:space="preserve">περιλαμβάνουν </w:t>
      </w:r>
      <w:r w:rsidR="00D87E66" w:rsidRPr="002078C5">
        <w:rPr>
          <w:rFonts w:ascii="Arial" w:hAnsi="Arial" w:cs="Arial"/>
        </w:rPr>
        <w:t>ερωτήσεις πολλαπλής επιλογής.</w:t>
      </w:r>
    </w:p>
    <w:p w:rsidR="00C47A6E" w:rsidRPr="002078C5" w:rsidRDefault="00C47A6E" w:rsidP="00C47A6E">
      <w:pPr>
        <w:spacing w:after="0"/>
        <w:jc w:val="both"/>
        <w:rPr>
          <w:rFonts w:ascii="Arial" w:hAnsi="Arial" w:cs="Arial"/>
        </w:rPr>
      </w:pPr>
    </w:p>
    <w:p w:rsidR="00702AE4" w:rsidRDefault="007437B8" w:rsidP="00C47A6E">
      <w:pPr>
        <w:spacing w:after="0" w:line="240" w:lineRule="auto"/>
        <w:jc w:val="both"/>
        <w:rPr>
          <w:rFonts w:ascii="Arial" w:hAnsi="Arial" w:cs="Arial"/>
        </w:rPr>
      </w:pPr>
      <w:r w:rsidRPr="002078C5">
        <w:rPr>
          <w:rFonts w:ascii="Arial" w:hAnsi="Arial" w:cs="Arial"/>
        </w:rPr>
        <w:t>Οι ερωτήσεις πολλαπλής επιλογής και στα</w:t>
      </w:r>
      <w:r w:rsidR="00644F70" w:rsidRPr="002078C5">
        <w:rPr>
          <w:rFonts w:ascii="Arial" w:hAnsi="Arial" w:cs="Arial"/>
        </w:rPr>
        <w:t xml:space="preserve"> τρία (3)</w:t>
      </w:r>
      <w:r w:rsidR="00F43D2A" w:rsidRPr="00F43D2A">
        <w:rPr>
          <w:rFonts w:ascii="Arial" w:hAnsi="Arial" w:cs="Arial"/>
        </w:rPr>
        <w:t xml:space="preserve"> </w:t>
      </w:r>
      <w:r w:rsidR="008772E3">
        <w:rPr>
          <w:rFonts w:ascii="Arial" w:hAnsi="Arial" w:cs="Arial"/>
        </w:rPr>
        <w:t>πιο κάτω</w:t>
      </w:r>
      <w:r w:rsidR="00644F70" w:rsidRPr="002078C5">
        <w:rPr>
          <w:rFonts w:ascii="Arial" w:hAnsi="Arial" w:cs="Arial"/>
        </w:rPr>
        <w:t xml:space="preserve"> εξεταστικά δοκίμια</w:t>
      </w:r>
      <w:r w:rsidR="00D87E66" w:rsidRPr="002078C5">
        <w:rPr>
          <w:rFonts w:ascii="Arial" w:hAnsi="Arial" w:cs="Arial"/>
        </w:rPr>
        <w:t xml:space="preserve"> θα</w:t>
      </w:r>
      <w:r w:rsidR="00F43D2A" w:rsidRPr="00F43D2A">
        <w:rPr>
          <w:rFonts w:ascii="Arial" w:hAnsi="Arial" w:cs="Arial"/>
        </w:rPr>
        <w:t xml:space="preserve"> </w:t>
      </w:r>
      <w:r w:rsidRPr="002078C5">
        <w:rPr>
          <w:rFonts w:ascii="Arial" w:hAnsi="Arial" w:cs="Arial"/>
        </w:rPr>
        <w:t xml:space="preserve">βαθμολογούνται με 2,5 μονάδες για κάθε σωστή απάντηση. Για την αποτροπή τυχαίας επιλογής απάντησης, </w:t>
      </w:r>
      <w:r w:rsidR="00644F70" w:rsidRPr="002078C5">
        <w:rPr>
          <w:rFonts w:ascii="Arial" w:hAnsi="Arial" w:cs="Arial"/>
        </w:rPr>
        <w:t>για κάθε λανθασμένη απάντηση</w:t>
      </w:r>
      <w:r w:rsidR="00D87E66" w:rsidRPr="002078C5">
        <w:rPr>
          <w:rFonts w:ascii="Arial" w:hAnsi="Arial" w:cs="Arial"/>
        </w:rPr>
        <w:t xml:space="preserve"> θα</w:t>
      </w:r>
      <w:r w:rsidR="00F43D2A" w:rsidRPr="00F43D2A">
        <w:rPr>
          <w:rFonts w:ascii="Arial" w:hAnsi="Arial" w:cs="Arial"/>
        </w:rPr>
        <w:t xml:space="preserve"> </w:t>
      </w:r>
      <w:r w:rsidRPr="002078C5">
        <w:rPr>
          <w:rFonts w:ascii="Arial" w:hAnsi="Arial" w:cs="Arial"/>
        </w:rPr>
        <w:t xml:space="preserve">αφαιρείται </w:t>
      </w:r>
      <w:r w:rsidR="00881EE6">
        <w:rPr>
          <w:rFonts w:ascii="Arial" w:hAnsi="Arial" w:cs="Arial"/>
        </w:rPr>
        <w:t>το ένα τρίτο (1/3) από τις 2,5 μονάδες</w:t>
      </w:r>
      <w:r w:rsidRPr="002078C5">
        <w:rPr>
          <w:rFonts w:ascii="Arial" w:hAnsi="Arial" w:cs="Arial"/>
        </w:rPr>
        <w:t>.</w:t>
      </w:r>
      <w:r w:rsidR="00F43D2A" w:rsidRPr="00F43D2A">
        <w:rPr>
          <w:rFonts w:ascii="Arial" w:hAnsi="Arial" w:cs="Arial"/>
        </w:rPr>
        <w:t xml:space="preserve"> </w:t>
      </w:r>
      <w:r w:rsidR="00E061D3" w:rsidRPr="002078C5">
        <w:rPr>
          <w:rFonts w:ascii="Arial" w:hAnsi="Arial" w:cs="Arial"/>
        </w:rPr>
        <w:t xml:space="preserve">Εννοείται πως για κάθε </w:t>
      </w:r>
      <w:r w:rsidR="00644F70" w:rsidRPr="002078C5">
        <w:rPr>
          <w:rFonts w:ascii="Arial" w:hAnsi="Arial" w:cs="Arial"/>
        </w:rPr>
        <w:t>ερώτηση που δεν</w:t>
      </w:r>
      <w:r w:rsidR="00CF3D0F" w:rsidRPr="002078C5">
        <w:rPr>
          <w:rFonts w:ascii="Arial" w:hAnsi="Arial" w:cs="Arial"/>
        </w:rPr>
        <w:t xml:space="preserve"> θα</w:t>
      </w:r>
      <w:r w:rsidR="00644F70" w:rsidRPr="002078C5">
        <w:rPr>
          <w:rFonts w:ascii="Arial" w:hAnsi="Arial" w:cs="Arial"/>
        </w:rPr>
        <w:t xml:space="preserve"> απαντ</w:t>
      </w:r>
      <w:r w:rsidR="00CF3D0F" w:rsidRPr="002078C5">
        <w:rPr>
          <w:rFonts w:ascii="Arial" w:hAnsi="Arial" w:cs="Arial"/>
        </w:rPr>
        <w:t>η</w:t>
      </w:r>
      <w:r w:rsidR="00644F70" w:rsidRPr="002078C5">
        <w:rPr>
          <w:rFonts w:ascii="Arial" w:hAnsi="Arial" w:cs="Arial"/>
        </w:rPr>
        <w:t>θ</w:t>
      </w:r>
      <w:r w:rsidR="00CF3D0F" w:rsidRPr="002078C5">
        <w:rPr>
          <w:rFonts w:ascii="Arial" w:hAnsi="Arial" w:cs="Arial"/>
        </w:rPr>
        <w:t xml:space="preserve">εί </w:t>
      </w:r>
      <w:r w:rsidR="00644F70" w:rsidRPr="002078C5">
        <w:rPr>
          <w:rFonts w:ascii="Arial" w:hAnsi="Arial" w:cs="Arial"/>
        </w:rPr>
        <w:t>δε</w:t>
      </w:r>
      <w:r w:rsidR="00B65013" w:rsidRPr="002078C5">
        <w:rPr>
          <w:rFonts w:ascii="Arial" w:hAnsi="Arial" w:cs="Arial"/>
        </w:rPr>
        <w:t>ν</w:t>
      </w:r>
      <w:r w:rsidR="00CF3D0F" w:rsidRPr="002078C5">
        <w:rPr>
          <w:rFonts w:ascii="Arial" w:hAnsi="Arial" w:cs="Arial"/>
        </w:rPr>
        <w:t xml:space="preserve"> θα</w:t>
      </w:r>
      <w:r w:rsidR="00E061D3" w:rsidRPr="002078C5">
        <w:rPr>
          <w:rFonts w:ascii="Arial" w:hAnsi="Arial" w:cs="Arial"/>
        </w:rPr>
        <w:t xml:space="preserve"> αφαιρείται καμία μονάδα.</w:t>
      </w:r>
    </w:p>
    <w:p w:rsidR="00C47A6E" w:rsidRPr="002078C5" w:rsidRDefault="00C47A6E" w:rsidP="00C47A6E">
      <w:pPr>
        <w:spacing w:after="0" w:line="240" w:lineRule="auto"/>
        <w:jc w:val="both"/>
        <w:rPr>
          <w:rFonts w:ascii="Arial" w:hAnsi="Arial" w:cs="Arial"/>
        </w:rPr>
      </w:pPr>
    </w:p>
    <w:p w:rsidR="0028354F" w:rsidRDefault="0028354F" w:rsidP="00C47A6E">
      <w:pPr>
        <w:spacing w:after="0" w:line="240" w:lineRule="auto"/>
        <w:jc w:val="both"/>
        <w:rPr>
          <w:rFonts w:ascii="Arial" w:hAnsi="Arial" w:cs="Arial"/>
        </w:rPr>
      </w:pPr>
      <w:r w:rsidRPr="002078C5">
        <w:rPr>
          <w:rFonts w:ascii="Arial" w:hAnsi="Arial" w:cs="Arial"/>
        </w:rPr>
        <w:t>Η δομή του κάθε εξεταστικού δοκιμίου για κάθε κατηγορία έχει ως εξής:</w:t>
      </w:r>
    </w:p>
    <w:p w:rsidR="00C47A6E" w:rsidRPr="002078C5" w:rsidRDefault="00C47A6E" w:rsidP="00C47A6E">
      <w:pPr>
        <w:spacing w:after="0" w:line="240" w:lineRule="auto"/>
        <w:jc w:val="both"/>
        <w:rPr>
          <w:rFonts w:ascii="Arial" w:hAnsi="Arial" w:cs="Arial"/>
        </w:rPr>
      </w:pPr>
    </w:p>
    <w:p w:rsidR="00644F70" w:rsidRPr="002078C5" w:rsidRDefault="00860114" w:rsidP="00C47A6E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2078C5">
        <w:rPr>
          <w:rFonts w:ascii="Arial" w:hAnsi="Arial" w:cs="Arial"/>
          <w:b/>
          <w:u w:val="single"/>
        </w:rPr>
        <w:t>1</w:t>
      </w:r>
      <w:r w:rsidR="004017BD" w:rsidRPr="002078C5">
        <w:rPr>
          <w:rFonts w:ascii="Arial" w:hAnsi="Arial" w:cs="Arial"/>
          <w:b/>
          <w:u w:val="single"/>
        </w:rPr>
        <w:t>.</w:t>
      </w:r>
      <w:r w:rsidR="008772E3">
        <w:rPr>
          <w:rFonts w:ascii="Arial" w:hAnsi="Arial" w:cs="Arial"/>
          <w:b/>
          <w:u w:val="single"/>
        </w:rPr>
        <w:t xml:space="preserve"> Δοκίμιο Εργολήπτη </w:t>
      </w:r>
      <w:r w:rsidR="00384E95">
        <w:rPr>
          <w:rFonts w:ascii="Arial" w:hAnsi="Arial" w:cs="Arial"/>
          <w:b/>
          <w:u w:val="single"/>
        </w:rPr>
        <w:t>Η</w:t>
      </w:r>
      <w:r w:rsidR="008772E3">
        <w:rPr>
          <w:rFonts w:ascii="Arial" w:hAnsi="Arial" w:cs="Arial"/>
          <w:b/>
          <w:u w:val="single"/>
        </w:rPr>
        <w:t xml:space="preserve">λεκτρικών </w:t>
      </w:r>
      <w:r w:rsidR="00384E95">
        <w:rPr>
          <w:rFonts w:ascii="Arial" w:hAnsi="Arial" w:cs="Arial"/>
          <w:b/>
          <w:u w:val="single"/>
        </w:rPr>
        <w:t>Ε</w:t>
      </w:r>
      <w:r w:rsidR="004017BD" w:rsidRPr="002078C5">
        <w:rPr>
          <w:rFonts w:ascii="Arial" w:hAnsi="Arial" w:cs="Arial"/>
          <w:b/>
          <w:u w:val="single"/>
        </w:rPr>
        <w:t>γκαταστάσεων</w:t>
      </w:r>
      <w:r w:rsidR="00384E95">
        <w:rPr>
          <w:rFonts w:ascii="Arial" w:hAnsi="Arial" w:cs="Arial"/>
          <w:b/>
          <w:u w:val="single"/>
        </w:rPr>
        <w:t xml:space="preserve"> – </w:t>
      </w:r>
      <w:r w:rsidR="00B62CBD" w:rsidRPr="002078C5">
        <w:rPr>
          <w:rFonts w:ascii="Arial" w:hAnsi="Arial" w:cs="Arial"/>
          <w:b/>
          <w:u w:val="single"/>
        </w:rPr>
        <w:t>Διάρκεια Εξέτασης 2 ώρες</w:t>
      </w:r>
    </w:p>
    <w:p w:rsidR="008772E3" w:rsidRDefault="008772E3" w:rsidP="00C47A6E">
      <w:pPr>
        <w:spacing w:after="0" w:line="240" w:lineRule="auto"/>
        <w:jc w:val="both"/>
        <w:rPr>
          <w:rFonts w:ascii="Arial" w:hAnsi="Arial" w:cs="Arial"/>
        </w:rPr>
      </w:pPr>
      <w:r w:rsidRPr="008772E3">
        <w:rPr>
          <w:rFonts w:ascii="Arial" w:hAnsi="Arial" w:cs="Arial"/>
        </w:rPr>
        <w:t>Το Δοκίμιο θα αποτελείται από τα ακόλουθα τρία (3) μέρη:</w:t>
      </w:r>
    </w:p>
    <w:p w:rsidR="00C47A6E" w:rsidRPr="008772E3" w:rsidRDefault="00C47A6E" w:rsidP="00C47A6E">
      <w:pPr>
        <w:spacing w:after="0" w:line="240" w:lineRule="auto"/>
        <w:jc w:val="both"/>
        <w:rPr>
          <w:rFonts w:ascii="Arial" w:hAnsi="Arial" w:cs="Arial"/>
        </w:rPr>
      </w:pPr>
    </w:p>
    <w:p w:rsidR="003F4BD4" w:rsidRPr="003F4BD4" w:rsidRDefault="008772E3" w:rsidP="003F4BD4">
      <w:pPr>
        <w:spacing w:after="0" w:line="240" w:lineRule="auto"/>
        <w:jc w:val="both"/>
        <w:rPr>
          <w:rFonts w:ascii="Arial" w:hAnsi="Arial" w:cs="Arial"/>
        </w:rPr>
      </w:pPr>
      <w:r w:rsidRPr="002078C5">
        <w:rPr>
          <w:rFonts w:ascii="Arial" w:hAnsi="Arial" w:cs="Arial"/>
          <w:b/>
        </w:rPr>
        <w:t xml:space="preserve">Μέρος Α: </w:t>
      </w:r>
      <w:r w:rsidR="003F4BD4">
        <w:rPr>
          <w:rFonts w:ascii="Arial" w:hAnsi="Arial" w:cs="Arial"/>
        </w:rPr>
        <w:t>28</w:t>
      </w:r>
      <w:r w:rsidRPr="002078C5">
        <w:rPr>
          <w:rFonts w:ascii="Arial" w:hAnsi="Arial" w:cs="Arial"/>
        </w:rPr>
        <w:t xml:space="preserve"> ερωτήσεις πολλαπλής επιλογής με 4 επιλογές</w:t>
      </w:r>
      <w:r w:rsidR="00881EE6">
        <w:rPr>
          <w:rFonts w:ascii="Arial" w:hAnsi="Arial" w:cs="Arial"/>
        </w:rPr>
        <w:t>,</w:t>
      </w:r>
      <w:r w:rsidRPr="002078C5">
        <w:rPr>
          <w:rFonts w:ascii="Arial" w:hAnsi="Arial" w:cs="Arial"/>
        </w:rPr>
        <w:t xml:space="preserve"> που καλύπτουν ολόκληρο το εύρος της εξεταστέας ύλης (</w:t>
      </w:r>
      <w:r w:rsidR="00881EE6">
        <w:rPr>
          <w:rFonts w:ascii="Arial" w:hAnsi="Arial" w:cs="Arial"/>
        </w:rPr>
        <w:t xml:space="preserve">28 </w:t>
      </w:r>
      <w:r w:rsidR="00881EE6">
        <w:rPr>
          <w:rFonts w:ascii="Arial" w:hAnsi="Arial" w:cs="Arial"/>
          <w:lang w:val="en-US"/>
        </w:rPr>
        <w:t>x</w:t>
      </w:r>
      <w:r w:rsidR="00881EE6">
        <w:rPr>
          <w:rFonts w:ascii="Arial" w:hAnsi="Arial" w:cs="Arial"/>
        </w:rPr>
        <w:t xml:space="preserve"> 2,5 = 70</w:t>
      </w:r>
      <w:r w:rsidR="00DB1091">
        <w:rPr>
          <w:rFonts w:ascii="Arial" w:hAnsi="Arial" w:cs="Arial"/>
        </w:rPr>
        <w:t xml:space="preserve"> μονάδες</w:t>
      </w:r>
      <w:r w:rsidRPr="002078C5">
        <w:rPr>
          <w:rFonts w:ascii="Arial" w:hAnsi="Arial" w:cs="Arial"/>
        </w:rPr>
        <w:t>).</w:t>
      </w:r>
      <w:r w:rsidR="003F4BD4">
        <w:rPr>
          <w:rFonts w:ascii="Arial" w:hAnsi="Arial" w:cs="Arial"/>
        </w:rPr>
        <w:t xml:space="preserve"> </w:t>
      </w:r>
      <w:r w:rsidR="003F4BD4" w:rsidRPr="003F4BD4">
        <w:rPr>
          <w:rFonts w:ascii="Arial" w:hAnsi="Arial" w:cs="Arial"/>
        </w:rPr>
        <w:t>(</w:t>
      </w:r>
      <w:r w:rsidR="003F4BD4" w:rsidRPr="003F4BD4">
        <w:rPr>
          <w:rFonts w:ascii="Arial" w:hAnsi="Arial" w:cs="Arial"/>
          <w:b/>
        </w:rPr>
        <w:t>ελάχιστος βαθμός επιτυχίας το</w:t>
      </w:r>
      <w:r w:rsidR="00E52651" w:rsidRPr="00AB157F">
        <w:rPr>
          <w:rFonts w:ascii="Arial" w:hAnsi="Arial" w:cs="Arial"/>
          <w:b/>
        </w:rPr>
        <w:t xml:space="preserve"> 50</w:t>
      </w:r>
      <w:r w:rsidR="003F4BD4" w:rsidRPr="003F4BD4">
        <w:rPr>
          <w:rFonts w:ascii="Arial" w:hAnsi="Arial" w:cs="Arial"/>
          <w:b/>
        </w:rPr>
        <w:t>%</w:t>
      </w:r>
      <w:r w:rsidR="003F4BD4" w:rsidRPr="003F4BD4">
        <w:rPr>
          <w:rFonts w:ascii="Arial" w:hAnsi="Arial" w:cs="Arial"/>
        </w:rPr>
        <w:t>).</w:t>
      </w:r>
    </w:p>
    <w:p w:rsidR="00C47A6E" w:rsidRPr="002078C5" w:rsidRDefault="00C47A6E" w:rsidP="00C47A6E">
      <w:pPr>
        <w:spacing w:after="0" w:line="240" w:lineRule="auto"/>
        <w:jc w:val="both"/>
        <w:rPr>
          <w:rFonts w:ascii="Arial" w:hAnsi="Arial" w:cs="Arial"/>
        </w:rPr>
      </w:pPr>
    </w:p>
    <w:p w:rsidR="008772E3" w:rsidRDefault="008772E3" w:rsidP="00C47A6E">
      <w:pPr>
        <w:spacing w:after="0" w:line="240" w:lineRule="auto"/>
        <w:jc w:val="both"/>
        <w:rPr>
          <w:rFonts w:ascii="Arial" w:hAnsi="Arial" w:cs="Arial"/>
        </w:rPr>
      </w:pPr>
      <w:r w:rsidRPr="002078C5">
        <w:rPr>
          <w:rFonts w:ascii="Arial" w:hAnsi="Arial" w:cs="Arial"/>
          <w:b/>
        </w:rPr>
        <w:t xml:space="preserve">Μέρος Β: </w:t>
      </w:r>
      <w:r w:rsidR="00881EE6">
        <w:rPr>
          <w:rFonts w:ascii="Arial" w:hAnsi="Arial" w:cs="Arial"/>
        </w:rPr>
        <w:t xml:space="preserve">6 </w:t>
      </w:r>
      <w:r w:rsidR="00881EE6" w:rsidRPr="002078C5">
        <w:rPr>
          <w:rFonts w:ascii="Arial" w:hAnsi="Arial" w:cs="Arial"/>
        </w:rPr>
        <w:t>ερωτήσεις πολλαπλής επιλογής με 4 επιλογές</w:t>
      </w:r>
      <w:r w:rsidR="00881EE6">
        <w:rPr>
          <w:rFonts w:ascii="Arial" w:hAnsi="Arial" w:cs="Arial"/>
        </w:rPr>
        <w:t xml:space="preserve">, </w:t>
      </w:r>
      <w:r w:rsidRPr="002078C5">
        <w:rPr>
          <w:rFonts w:ascii="Arial" w:hAnsi="Arial" w:cs="Arial"/>
        </w:rPr>
        <w:t xml:space="preserve">πρακτικής φύσεως για Εσωτερικές Ηλεκτρικές Εγκαταστάσεις </w:t>
      </w:r>
      <w:r w:rsidR="00881EE6">
        <w:rPr>
          <w:rFonts w:ascii="Arial" w:hAnsi="Arial" w:cs="Arial"/>
        </w:rPr>
        <w:t xml:space="preserve">(6 </w:t>
      </w:r>
      <w:r w:rsidR="00881EE6">
        <w:rPr>
          <w:rFonts w:ascii="Arial" w:hAnsi="Arial" w:cs="Arial"/>
          <w:lang w:val="en-US"/>
        </w:rPr>
        <w:t>x</w:t>
      </w:r>
      <w:r w:rsidR="00881EE6" w:rsidRPr="00881EE6">
        <w:rPr>
          <w:rFonts w:ascii="Arial" w:hAnsi="Arial" w:cs="Arial"/>
        </w:rPr>
        <w:t xml:space="preserve"> 2,5 = 15 </w:t>
      </w:r>
      <w:r w:rsidRPr="002078C5">
        <w:rPr>
          <w:rFonts w:ascii="Arial" w:hAnsi="Arial" w:cs="Arial"/>
        </w:rPr>
        <w:t>μονάδες</w:t>
      </w:r>
      <w:r w:rsidR="00881EE6" w:rsidRPr="00881EE6">
        <w:rPr>
          <w:rFonts w:ascii="Arial" w:hAnsi="Arial" w:cs="Arial"/>
        </w:rPr>
        <w:t>)</w:t>
      </w:r>
      <w:r w:rsidR="003F4BD4">
        <w:rPr>
          <w:rFonts w:ascii="Arial" w:hAnsi="Arial" w:cs="Arial"/>
        </w:rPr>
        <w:t>.</w:t>
      </w:r>
      <w:r w:rsidRPr="002078C5">
        <w:rPr>
          <w:rFonts w:ascii="Arial" w:hAnsi="Arial" w:cs="Arial"/>
        </w:rPr>
        <w:t xml:space="preserve"> (</w:t>
      </w:r>
      <w:r w:rsidRPr="00DB1091">
        <w:rPr>
          <w:rFonts w:ascii="Arial" w:hAnsi="Arial" w:cs="Arial"/>
          <w:b/>
        </w:rPr>
        <w:t xml:space="preserve">ελάχιστος βαθμός επιτυχίας </w:t>
      </w:r>
      <w:r w:rsidR="00881EE6">
        <w:rPr>
          <w:rFonts w:ascii="Arial" w:hAnsi="Arial" w:cs="Arial"/>
          <w:b/>
        </w:rPr>
        <w:t xml:space="preserve">το </w:t>
      </w:r>
      <w:r w:rsidR="00E52651" w:rsidRPr="00AB157F">
        <w:rPr>
          <w:rFonts w:ascii="Arial" w:hAnsi="Arial" w:cs="Arial"/>
          <w:b/>
        </w:rPr>
        <w:t>33</w:t>
      </w:r>
      <w:r w:rsidRPr="00DB1091">
        <w:rPr>
          <w:rFonts w:ascii="Arial" w:hAnsi="Arial" w:cs="Arial"/>
          <w:b/>
        </w:rPr>
        <w:t>%</w:t>
      </w:r>
      <w:r w:rsidRPr="002078C5">
        <w:rPr>
          <w:rFonts w:ascii="Arial" w:hAnsi="Arial" w:cs="Arial"/>
        </w:rPr>
        <w:t>).</w:t>
      </w:r>
    </w:p>
    <w:p w:rsidR="00C47A6E" w:rsidRPr="002078C5" w:rsidRDefault="00C47A6E" w:rsidP="00C47A6E">
      <w:pPr>
        <w:spacing w:after="0" w:line="240" w:lineRule="auto"/>
        <w:jc w:val="both"/>
        <w:rPr>
          <w:rFonts w:ascii="Arial" w:hAnsi="Arial" w:cs="Arial"/>
        </w:rPr>
      </w:pPr>
    </w:p>
    <w:p w:rsidR="00881EE6" w:rsidRDefault="008772E3" w:rsidP="00C47A6E">
      <w:pPr>
        <w:spacing w:after="0" w:line="240" w:lineRule="auto"/>
        <w:jc w:val="both"/>
        <w:rPr>
          <w:rFonts w:ascii="Arial" w:hAnsi="Arial" w:cs="Arial"/>
        </w:rPr>
      </w:pPr>
      <w:r w:rsidRPr="002078C5">
        <w:rPr>
          <w:rFonts w:ascii="Arial" w:hAnsi="Arial" w:cs="Arial"/>
          <w:b/>
        </w:rPr>
        <w:t xml:space="preserve">Μέρος Γ: </w:t>
      </w:r>
      <w:r w:rsidR="00881EE6">
        <w:rPr>
          <w:rFonts w:ascii="Arial" w:hAnsi="Arial" w:cs="Arial"/>
        </w:rPr>
        <w:t xml:space="preserve">6 </w:t>
      </w:r>
      <w:r w:rsidR="00881EE6" w:rsidRPr="002078C5">
        <w:rPr>
          <w:rFonts w:ascii="Arial" w:hAnsi="Arial" w:cs="Arial"/>
        </w:rPr>
        <w:t>ερωτήσεις πολλαπλής επιλογής με 4 επιλογές</w:t>
      </w:r>
      <w:r w:rsidR="00881EE6">
        <w:rPr>
          <w:rFonts w:ascii="Arial" w:hAnsi="Arial" w:cs="Arial"/>
        </w:rPr>
        <w:t xml:space="preserve">, </w:t>
      </w:r>
      <w:r w:rsidR="00881EE6" w:rsidRPr="002078C5">
        <w:rPr>
          <w:rFonts w:ascii="Arial" w:hAnsi="Arial" w:cs="Arial"/>
        </w:rPr>
        <w:t>πρακτικής φύσεως</w:t>
      </w:r>
      <w:r w:rsidR="00881EE6" w:rsidRPr="00881EE6">
        <w:rPr>
          <w:rFonts w:ascii="Arial" w:hAnsi="Arial" w:cs="Arial"/>
        </w:rPr>
        <w:t xml:space="preserve"> </w:t>
      </w:r>
      <w:r w:rsidR="00881EE6">
        <w:rPr>
          <w:rFonts w:ascii="Arial" w:hAnsi="Arial" w:cs="Arial"/>
        </w:rPr>
        <w:t>για</w:t>
      </w:r>
      <w:r w:rsidR="00881EE6" w:rsidRPr="002078C5">
        <w:rPr>
          <w:rFonts w:ascii="Arial" w:hAnsi="Arial" w:cs="Arial"/>
        </w:rPr>
        <w:t xml:space="preserve"> </w:t>
      </w:r>
      <w:r w:rsidR="00881EE6" w:rsidRPr="00881EE6">
        <w:rPr>
          <w:rFonts w:ascii="Arial" w:hAnsi="Arial" w:cs="Arial"/>
        </w:rPr>
        <w:t>Ηλεκτρομηχανολογικές Εγκαταστάσεις</w:t>
      </w:r>
      <w:r w:rsidR="00881EE6" w:rsidRPr="002078C5">
        <w:rPr>
          <w:rFonts w:ascii="Arial" w:hAnsi="Arial" w:cs="Arial"/>
        </w:rPr>
        <w:t xml:space="preserve"> </w:t>
      </w:r>
      <w:r w:rsidR="00881EE6">
        <w:rPr>
          <w:rFonts w:ascii="Arial" w:hAnsi="Arial" w:cs="Arial"/>
        </w:rPr>
        <w:t xml:space="preserve">(6 </w:t>
      </w:r>
      <w:r w:rsidR="00881EE6">
        <w:rPr>
          <w:rFonts w:ascii="Arial" w:hAnsi="Arial" w:cs="Arial"/>
          <w:lang w:val="en-US"/>
        </w:rPr>
        <w:t>x</w:t>
      </w:r>
      <w:r w:rsidR="00881EE6" w:rsidRPr="00881EE6">
        <w:rPr>
          <w:rFonts w:ascii="Arial" w:hAnsi="Arial" w:cs="Arial"/>
        </w:rPr>
        <w:t xml:space="preserve"> 2,5 = 15 </w:t>
      </w:r>
      <w:r w:rsidR="00881EE6" w:rsidRPr="002078C5">
        <w:rPr>
          <w:rFonts w:ascii="Arial" w:hAnsi="Arial" w:cs="Arial"/>
        </w:rPr>
        <w:t>μονάδες</w:t>
      </w:r>
      <w:r w:rsidR="00881EE6" w:rsidRPr="00881EE6">
        <w:rPr>
          <w:rFonts w:ascii="Arial" w:hAnsi="Arial" w:cs="Arial"/>
        </w:rPr>
        <w:t>)</w:t>
      </w:r>
      <w:r w:rsidR="003F4BD4">
        <w:rPr>
          <w:rFonts w:ascii="Arial" w:hAnsi="Arial" w:cs="Arial"/>
        </w:rPr>
        <w:t>.</w:t>
      </w:r>
      <w:r w:rsidR="00881EE6" w:rsidRPr="002078C5">
        <w:rPr>
          <w:rFonts w:ascii="Arial" w:hAnsi="Arial" w:cs="Arial"/>
        </w:rPr>
        <w:t xml:space="preserve"> (</w:t>
      </w:r>
      <w:r w:rsidR="00881EE6" w:rsidRPr="00DB1091">
        <w:rPr>
          <w:rFonts w:ascii="Arial" w:hAnsi="Arial" w:cs="Arial"/>
          <w:b/>
        </w:rPr>
        <w:t xml:space="preserve">ελάχιστος βαθμός επιτυχίας </w:t>
      </w:r>
      <w:r w:rsidR="00881EE6">
        <w:rPr>
          <w:rFonts w:ascii="Arial" w:hAnsi="Arial" w:cs="Arial"/>
          <w:b/>
        </w:rPr>
        <w:t xml:space="preserve">το </w:t>
      </w:r>
      <w:r w:rsidR="00E52651" w:rsidRPr="00AB157F">
        <w:rPr>
          <w:rFonts w:ascii="Arial" w:hAnsi="Arial" w:cs="Arial"/>
          <w:b/>
        </w:rPr>
        <w:t>33</w:t>
      </w:r>
      <w:r w:rsidR="00881EE6" w:rsidRPr="00DB1091">
        <w:rPr>
          <w:rFonts w:ascii="Arial" w:hAnsi="Arial" w:cs="Arial"/>
          <w:b/>
        </w:rPr>
        <w:t>%</w:t>
      </w:r>
      <w:r w:rsidR="00881EE6" w:rsidRPr="002078C5">
        <w:rPr>
          <w:rFonts w:ascii="Arial" w:hAnsi="Arial" w:cs="Arial"/>
        </w:rPr>
        <w:t>).</w:t>
      </w:r>
    </w:p>
    <w:p w:rsidR="00C47A6E" w:rsidRDefault="00881EE6" w:rsidP="00C47A6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029C9" w:rsidRDefault="00D87E66" w:rsidP="00C47A6E">
      <w:pPr>
        <w:spacing w:after="0" w:line="240" w:lineRule="auto"/>
        <w:jc w:val="both"/>
        <w:rPr>
          <w:rFonts w:ascii="Arial" w:hAnsi="Arial" w:cs="Arial"/>
        </w:rPr>
      </w:pPr>
      <w:r w:rsidRPr="008772E3">
        <w:rPr>
          <w:rFonts w:ascii="Arial" w:hAnsi="Arial" w:cs="Arial"/>
        </w:rPr>
        <w:t xml:space="preserve">Θα πρέπει </w:t>
      </w:r>
      <w:r w:rsidR="0028354F" w:rsidRPr="008772E3">
        <w:rPr>
          <w:rFonts w:ascii="Arial" w:hAnsi="Arial" w:cs="Arial"/>
        </w:rPr>
        <w:t xml:space="preserve">να </w:t>
      </w:r>
      <w:r w:rsidR="009B4403" w:rsidRPr="008772E3">
        <w:rPr>
          <w:rFonts w:ascii="Arial" w:hAnsi="Arial" w:cs="Arial"/>
        </w:rPr>
        <w:t>απαντ</w:t>
      </w:r>
      <w:r w:rsidRPr="008772E3">
        <w:rPr>
          <w:rFonts w:ascii="Arial" w:hAnsi="Arial" w:cs="Arial"/>
        </w:rPr>
        <w:t>ηθ</w:t>
      </w:r>
      <w:r w:rsidR="0028354F" w:rsidRPr="008772E3">
        <w:rPr>
          <w:rFonts w:ascii="Arial" w:hAnsi="Arial" w:cs="Arial"/>
        </w:rPr>
        <w:t>ο</w:t>
      </w:r>
      <w:r w:rsidRPr="008772E3">
        <w:rPr>
          <w:rFonts w:ascii="Arial" w:hAnsi="Arial" w:cs="Arial"/>
        </w:rPr>
        <w:t>ύ</w:t>
      </w:r>
      <w:r w:rsidR="0028354F" w:rsidRPr="008772E3">
        <w:rPr>
          <w:rFonts w:ascii="Arial" w:hAnsi="Arial" w:cs="Arial"/>
        </w:rPr>
        <w:t>ν</w:t>
      </w:r>
      <w:r w:rsidR="00F43D2A" w:rsidRPr="00F43D2A">
        <w:rPr>
          <w:rFonts w:ascii="Arial" w:hAnsi="Arial" w:cs="Arial"/>
        </w:rPr>
        <w:t xml:space="preserve"> </w:t>
      </w:r>
      <w:r w:rsidR="00E061D3" w:rsidRPr="008772E3">
        <w:rPr>
          <w:rFonts w:ascii="Arial" w:hAnsi="Arial" w:cs="Arial"/>
        </w:rPr>
        <w:t xml:space="preserve">τα ερωτήματα </w:t>
      </w:r>
      <w:r w:rsidR="00644F70" w:rsidRPr="008772E3">
        <w:rPr>
          <w:rFonts w:ascii="Arial" w:hAnsi="Arial" w:cs="Arial"/>
        </w:rPr>
        <w:t>του Μέρους Α,</w:t>
      </w:r>
      <w:r w:rsidR="00F43D2A" w:rsidRPr="00F43D2A">
        <w:rPr>
          <w:rFonts w:ascii="Arial" w:hAnsi="Arial" w:cs="Arial"/>
        </w:rPr>
        <w:t xml:space="preserve"> </w:t>
      </w:r>
      <w:r w:rsidR="0028354F" w:rsidRPr="008772E3">
        <w:rPr>
          <w:rFonts w:ascii="Arial" w:hAnsi="Arial" w:cs="Arial"/>
        </w:rPr>
        <w:t>του</w:t>
      </w:r>
      <w:r w:rsidR="009B4403" w:rsidRPr="008772E3">
        <w:rPr>
          <w:rFonts w:ascii="Arial" w:hAnsi="Arial" w:cs="Arial"/>
        </w:rPr>
        <w:t xml:space="preserve">  Μέρο</w:t>
      </w:r>
      <w:r w:rsidR="0028354F" w:rsidRPr="008772E3">
        <w:rPr>
          <w:rFonts w:ascii="Arial" w:hAnsi="Arial" w:cs="Arial"/>
        </w:rPr>
        <w:t>υ</w:t>
      </w:r>
      <w:r w:rsidR="009B4403" w:rsidRPr="008772E3">
        <w:rPr>
          <w:rFonts w:ascii="Arial" w:hAnsi="Arial" w:cs="Arial"/>
        </w:rPr>
        <w:t>ς Β και</w:t>
      </w:r>
      <w:r w:rsidR="0028354F" w:rsidRPr="008772E3">
        <w:rPr>
          <w:rFonts w:ascii="Arial" w:hAnsi="Arial" w:cs="Arial"/>
        </w:rPr>
        <w:t xml:space="preserve"> του</w:t>
      </w:r>
      <w:r w:rsidR="009B4403" w:rsidRPr="008772E3">
        <w:rPr>
          <w:rFonts w:ascii="Arial" w:hAnsi="Arial" w:cs="Arial"/>
        </w:rPr>
        <w:t xml:space="preserve"> Μέρο</w:t>
      </w:r>
      <w:r w:rsidR="0028354F" w:rsidRPr="008772E3">
        <w:rPr>
          <w:rFonts w:ascii="Arial" w:hAnsi="Arial" w:cs="Arial"/>
        </w:rPr>
        <w:t>υ</w:t>
      </w:r>
      <w:r w:rsidR="009B4403" w:rsidRPr="008772E3">
        <w:rPr>
          <w:rFonts w:ascii="Arial" w:hAnsi="Arial" w:cs="Arial"/>
        </w:rPr>
        <w:t>ς Γ.</w:t>
      </w:r>
    </w:p>
    <w:p w:rsidR="00C47A6E" w:rsidRPr="003029C9" w:rsidRDefault="00C47A6E" w:rsidP="00C47A6E">
      <w:pPr>
        <w:spacing w:after="0" w:line="240" w:lineRule="auto"/>
        <w:jc w:val="both"/>
        <w:rPr>
          <w:rFonts w:ascii="Arial" w:hAnsi="Arial" w:cs="Arial"/>
        </w:rPr>
      </w:pPr>
    </w:p>
    <w:p w:rsidR="00245423" w:rsidRPr="00085436" w:rsidRDefault="00245423" w:rsidP="00C47A6E">
      <w:pPr>
        <w:spacing w:after="0" w:line="240" w:lineRule="auto"/>
        <w:jc w:val="both"/>
        <w:rPr>
          <w:rFonts w:ascii="Arial" w:eastAsia="Calibri" w:hAnsi="Arial" w:cs="Arial"/>
        </w:rPr>
      </w:pPr>
      <w:r w:rsidRPr="002078C5">
        <w:rPr>
          <w:rFonts w:ascii="Arial" w:eastAsia="Calibri" w:hAnsi="Arial" w:cs="Arial"/>
        </w:rPr>
        <w:t>Η ελάχιστη</w:t>
      </w:r>
      <w:r w:rsidRPr="002078C5">
        <w:rPr>
          <w:rFonts w:ascii="Arial" w:hAnsi="Arial" w:cs="Arial"/>
        </w:rPr>
        <w:t xml:space="preserve"> συνολική</w:t>
      </w:r>
      <w:r w:rsidRPr="002078C5">
        <w:rPr>
          <w:rFonts w:ascii="Arial" w:eastAsia="Calibri" w:hAnsi="Arial" w:cs="Arial"/>
        </w:rPr>
        <w:t xml:space="preserve"> βαθμολογία</w:t>
      </w:r>
      <w:r w:rsidR="00F43D2A" w:rsidRPr="00F43D2A">
        <w:rPr>
          <w:rFonts w:ascii="Arial" w:eastAsia="Calibri" w:hAnsi="Arial" w:cs="Arial"/>
        </w:rPr>
        <w:t xml:space="preserve"> </w:t>
      </w:r>
      <w:r w:rsidR="00DB1091">
        <w:rPr>
          <w:rFonts w:ascii="Arial" w:hAnsi="Arial" w:cs="Arial"/>
        </w:rPr>
        <w:t>και για τα τρία μέρη</w:t>
      </w:r>
      <w:r w:rsidR="00DB1091" w:rsidRPr="008772E3">
        <w:rPr>
          <w:rFonts w:ascii="Arial" w:hAnsi="Arial" w:cs="Arial"/>
        </w:rPr>
        <w:t>,</w:t>
      </w:r>
      <w:r w:rsidRPr="002078C5">
        <w:rPr>
          <w:rFonts w:ascii="Arial" w:eastAsia="Calibri" w:hAnsi="Arial" w:cs="Arial"/>
        </w:rPr>
        <w:t xml:space="preserve"> που </w:t>
      </w:r>
      <w:r w:rsidRPr="002078C5">
        <w:rPr>
          <w:rFonts w:ascii="Arial" w:hAnsi="Arial" w:cs="Arial"/>
        </w:rPr>
        <w:t>θ</w:t>
      </w:r>
      <w:r w:rsidRPr="002078C5">
        <w:rPr>
          <w:rFonts w:ascii="Arial" w:eastAsia="Calibri" w:hAnsi="Arial" w:cs="Arial"/>
        </w:rPr>
        <w:t>α</w:t>
      </w:r>
      <w:r w:rsidRPr="002078C5">
        <w:rPr>
          <w:rFonts w:ascii="Arial" w:hAnsi="Arial" w:cs="Arial"/>
        </w:rPr>
        <w:t xml:space="preserve"> πρέπει να</w:t>
      </w:r>
      <w:r w:rsidRPr="002078C5">
        <w:rPr>
          <w:rFonts w:ascii="Arial" w:eastAsia="Calibri" w:hAnsi="Arial" w:cs="Arial"/>
        </w:rPr>
        <w:t xml:space="preserve"> συγκεντρώσε</w:t>
      </w:r>
      <w:r w:rsidRPr="002078C5">
        <w:rPr>
          <w:rFonts w:ascii="Arial" w:hAnsi="Arial" w:cs="Arial"/>
        </w:rPr>
        <w:t>ι κάποιος</w:t>
      </w:r>
      <w:r w:rsidRPr="002078C5">
        <w:rPr>
          <w:rFonts w:ascii="Arial" w:eastAsia="Calibri" w:hAnsi="Arial" w:cs="Arial"/>
        </w:rPr>
        <w:t xml:space="preserve"> για</w:t>
      </w:r>
      <w:r w:rsidRPr="002078C5">
        <w:rPr>
          <w:rFonts w:ascii="Arial" w:hAnsi="Arial" w:cs="Arial"/>
        </w:rPr>
        <w:t xml:space="preserve"> να</w:t>
      </w:r>
      <w:r w:rsidRPr="002078C5">
        <w:rPr>
          <w:rFonts w:ascii="Arial" w:eastAsia="Calibri" w:hAnsi="Arial" w:cs="Arial"/>
        </w:rPr>
        <w:t xml:space="preserve"> απ</w:t>
      </w:r>
      <w:r w:rsidRPr="002078C5">
        <w:rPr>
          <w:rFonts w:ascii="Arial" w:hAnsi="Arial" w:cs="Arial"/>
        </w:rPr>
        <w:t>ο</w:t>
      </w:r>
      <w:r w:rsidRPr="002078C5">
        <w:rPr>
          <w:rFonts w:ascii="Arial" w:eastAsia="Calibri" w:hAnsi="Arial" w:cs="Arial"/>
        </w:rPr>
        <w:t>κτ</w:t>
      </w:r>
      <w:r w:rsidRPr="002078C5">
        <w:rPr>
          <w:rFonts w:ascii="Arial" w:hAnsi="Arial" w:cs="Arial"/>
        </w:rPr>
        <w:t>ή</w:t>
      </w:r>
      <w:r w:rsidRPr="002078C5">
        <w:rPr>
          <w:rFonts w:ascii="Arial" w:eastAsia="Calibri" w:hAnsi="Arial" w:cs="Arial"/>
        </w:rPr>
        <w:t>σ</w:t>
      </w:r>
      <w:r w:rsidRPr="002078C5">
        <w:rPr>
          <w:rFonts w:ascii="Arial" w:hAnsi="Arial" w:cs="Arial"/>
        </w:rPr>
        <w:t>ει</w:t>
      </w:r>
      <w:r w:rsidRPr="002078C5">
        <w:rPr>
          <w:rFonts w:ascii="Arial" w:eastAsia="Calibri" w:hAnsi="Arial" w:cs="Arial"/>
        </w:rPr>
        <w:t xml:space="preserve"> Πιστοποιητικ</w:t>
      </w:r>
      <w:r w:rsidRPr="002078C5">
        <w:rPr>
          <w:rFonts w:ascii="Arial" w:hAnsi="Arial" w:cs="Arial"/>
        </w:rPr>
        <w:t>ό</w:t>
      </w:r>
      <w:r w:rsidRPr="002078C5">
        <w:rPr>
          <w:rFonts w:ascii="Arial" w:eastAsia="Calibri" w:hAnsi="Arial" w:cs="Arial"/>
        </w:rPr>
        <w:t xml:space="preserve"> Ικανότητας Εργολ</w:t>
      </w:r>
      <w:r w:rsidR="00DB1091">
        <w:rPr>
          <w:rFonts w:ascii="Arial" w:eastAsia="Calibri" w:hAnsi="Arial" w:cs="Arial"/>
        </w:rPr>
        <w:t xml:space="preserve">ήπτη για Εσωτερικές Ηλεκτρικές </w:t>
      </w:r>
      <w:r w:rsidRPr="002078C5">
        <w:rPr>
          <w:rFonts w:ascii="Arial" w:eastAsia="Calibri" w:hAnsi="Arial" w:cs="Arial"/>
        </w:rPr>
        <w:t xml:space="preserve">Εγκαταστάσεις είναι πενήντα </w:t>
      </w:r>
      <w:r w:rsidRPr="003F4BD4">
        <w:rPr>
          <w:rFonts w:ascii="Arial" w:eastAsia="Calibri" w:hAnsi="Arial" w:cs="Arial"/>
          <w:b/>
        </w:rPr>
        <w:t>(50)</w:t>
      </w:r>
      <w:r w:rsidR="00F43D2A" w:rsidRPr="00F43D2A">
        <w:rPr>
          <w:rFonts w:ascii="Arial" w:eastAsia="Calibri" w:hAnsi="Arial" w:cs="Arial"/>
        </w:rPr>
        <w:t xml:space="preserve"> </w:t>
      </w:r>
      <w:r w:rsidRPr="002078C5">
        <w:rPr>
          <w:rFonts w:ascii="Arial" w:eastAsia="Calibri" w:hAnsi="Arial" w:cs="Arial"/>
        </w:rPr>
        <w:t xml:space="preserve">και για Ηλεκτρομηχανολογικές </w:t>
      </w:r>
      <w:r w:rsidR="00B85DDD" w:rsidRPr="002078C5">
        <w:rPr>
          <w:rFonts w:ascii="Arial" w:eastAsia="Calibri" w:hAnsi="Arial" w:cs="Arial"/>
        </w:rPr>
        <w:t>Εγκαταστάσεις μεγαλύτερ</w:t>
      </w:r>
      <w:r w:rsidR="00E85183" w:rsidRPr="002078C5">
        <w:rPr>
          <w:rFonts w:ascii="Arial" w:eastAsia="Calibri" w:hAnsi="Arial" w:cs="Arial"/>
        </w:rPr>
        <w:t>η</w:t>
      </w:r>
      <w:r w:rsidR="003F4BD4">
        <w:rPr>
          <w:rFonts w:ascii="Arial" w:eastAsia="Calibri" w:hAnsi="Arial" w:cs="Arial"/>
        </w:rPr>
        <w:t xml:space="preserve"> από εβδομήντα </w:t>
      </w:r>
      <w:r w:rsidR="003F4BD4" w:rsidRPr="003F4BD4">
        <w:rPr>
          <w:rFonts w:ascii="Arial" w:eastAsia="Calibri" w:hAnsi="Arial" w:cs="Arial"/>
          <w:b/>
        </w:rPr>
        <w:t>(&gt;70</w:t>
      </w:r>
      <w:r w:rsidRPr="003F4BD4">
        <w:rPr>
          <w:rFonts w:ascii="Arial" w:eastAsia="Calibri" w:hAnsi="Arial" w:cs="Arial"/>
          <w:b/>
        </w:rPr>
        <w:t>)</w:t>
      </w:r>
      <w:r w:rsidRPr="002078C5">
        <w:rPr>
          <w:rFonts w:ascii="Arial" w:eastAsia="Calibri" w:hAnsi="Arial" w:cs="Arial"/>
        </w:rPr>
        <w:t>.</w:t>
      </w:r>
      <w:r w:rsidR="00F43D2A" w:rsidRPr="00F43D2A">
        <w:rPr>
          <w:rFonts w:ascii="Arial" w:eastAsia="Calibri" w:hAnsi="Arial" w:cs="Arial"/>
        </w:rPr>
        <w:t xml:space="preserve"> </w:t>
      </w:r>
      <w:r w:rsidR="00DB1091">
        <w:rPr>
          <w:rFonts w:ascii="Arial" w:eastAsia="Calibri" w:hAnsi="Arial" w:cs="Arial"/>
        </w:rPr>
        <w:t xml:space="preserve">Πέραν τούτου, </w:t>
      </w:r>
      <w:r w:rsidR="00DB1091" w:rsidRPr="008772E3">
        <w:rPr>
          <w:rFonts w:ascii="Arial" w:hAnsi="Arial" w:cs="Arial"/>
        </w:rPr>
        <w:t>οι υποψήφιοι</w:t>
      </w:r>
      <w:r w:rsidR="00DB1091">
        <w:rPr>
          <w:rFonts w:ascii="Arial" w:hAnsi="Arial" w:cs="Arial"/>
        </w:rPr>
        <w:t xml:space="preserve"> για να επιτύχουν στην εξέταση</w:t>
      </w:r>
      <w:r w:rsidR="00DB1091" w:rsidRPr="008772E3">
        <w:rPr>
          <w:rFonts w:ascii="Arial" w:hAnsi="Arial" w:cs="Arial"/>
        </w:rPr>
        <w:t xml:space="preserve"> θα πρέπει να εξασφαλίσουν τουλάχιστον το</w:t>
      </w:r>
      <w:r w:rsidR="00085436">
        <w:rPr>
          <w:rFonts w:ascii="Arial" w:hAnsi="Arial" w:cs="Arial"/>
        </w:rPr>
        <w:t xml:space="preserve"> 50% της βαθμολογίας στο Μέρος Α, το</w:t>
      </w:r>
      <w:r w:rsidR="00DB1091" w:rsidRPr="008772E3">
        <w:rPr>
          <w:rFonts w:ascii="Arial" w:hAnsi="Arial" w:cs="Arial"/>
        </w:rPr>
        <w:t xml:space="preserve"> </w:t>
      </w:r>
      <w:r w:rsidR="00085436" w:rsidRPr="00085436">
        <w:rPr>
          <w:rFonts w:ascii="Arial" w:hAnsi="Arial" w:cs="Arial"/>
        </w:rPr>
        <w:t xml:space="preserve">33% </w:t>
      </w:r>
      <w:r w:rsidR="00085436">
        <w:rPr>
          <w:rFonts w:ascii="Arial" w:hAnsi="Arial" w:cs="Arial"/>
        </w:rPr>
        <w:t xml:space="preserve">της βαθμολογίας στα Μέρος Β και το 33% της βαθμολογίας στο Μέρος Γ. </w:t>
      </w:r>
    </w:p>
    <w:p w:rsidR="00AE6C60" w:rsidRPr="002078C5" w:rsidRDefault="00AE6C60" w:rsidP="00C47A6E">
      <w:pPr>
        <w:spacing w:after="0" w:line="240" w:lineRule="auto"/>
        <w:jc w:val="both"/>
        <w:rPr>
          <w:rFonts w:ascii="Arial" w:eastAsia="Calibri" w:hAnsi="Arial" w:cs="Arial"/>
        </w:rPr>
      </w:pPr>
    </w:p>
    <w:p w:rsidR="00245423" w:rsidRPr="002078C5" w:rsidRDefault="00F202E7" w:rsidP="00C47A6E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297815</wp:posOffset>
                </wp:positionV>
                <wp:extent cx="265430" cy="0"/>
                <wp:effectExtent l="10160" t="10160" r="10160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99CC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6.45pt;margin-top:23.45pt;width:2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r5HgIAADo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pDo6eBUqIxSP55B2xyiSrkzvkF6kq/6WdHvFklVtkQ2PAS/nTXkJj4jepfiL1ZDkf3wRTGIIYAf&#10;ZnWqTe8hYQroFCQ53yThJ4cofEzns2wKwtHRFZF8zNPGus9c9cgbBbbOENG0rlRSgu7KJKEKOT5b&#10;51mRfEzwRaXaiq4L8ncSDQVeztJZSLCqE8w7fZg1zb7sDDoSv0DhF1oEz32YUQfJAljLCdtcbUdE&#10;d7GheCc9HvQFdK7WZUN+LOPlZrFZZJMsnW8mWVxVk6dtmU3m2+TTrJpWZVklPz21JMtbwRiXnt24&#10;rUn2d9twfTeXPbvt620M0Xv0MC8gO/4H0kFYr+VlK/aKnXdmFBwWNARfH5N/Afd3sO+f/PoXAAAA&#10;//8DAFBLAwQUAAYACAAAACEAiIqzFd4AAAAJAQAADwAAAGRycy9kb3ducmV2LnhtbEyPwWrDMAyG&#10;74O9g9Fgl5E6CW1ZsjilDHbocW1hVzfWkmyxHGKnSfv0U9lhOwlJH78+FZvZduKMg28dKUgWMQik&#10;ypmWagXHw1v0DMIHTUZ3jlDBBT1syvu7QufGTfSO532oBYeQz7WCJoQ+l9JXDVrtF65H4t2nG6wO&#10;3A61NIOeONx2Mo3jtbS6Jb7Q6B5fG6y+96NVgH5cJfE2s/Vxd52ePtLr19QflHp8mLcvIALO4Q+G&#10;mz6rQ8lOJzeS8aJTEGVpxqiC5ZorA9EqSUCcfgeyLOT/D8ofAAAA//8DAFBLAQItABQABgAIAAAA&#10;IQC2gziS/gAAAOEBAAATAAAAAAAAAAAAAAAAAAAAAABbQ29udGVudF9UeXBlc10ueG1sUEsBAi0A&#10;FAAGAAgAAAAhADj9If/WAAAAlAEAAAsAAAAAAAAAAAAAAAAALwEAAF9yZWxzLy5yZWxzUEsBAi0A&#10;FAAGAAgAAAAhAEvPGvkeAgAAOgQAAA4AAAAAAAAAAAAAAAAALgIAAGRycy9lMm9Eb2MueG1sUEsB&#10;Ai0AFAAGAAgAAAAhAIiKsxXeAAAACQEAAA8AAAAAAAAAAAAAAAAAeAQAAGRycy9kb3ducmV2Lnht&#10;bFBLBQYAAAAABAAEAPMAAACDBQAAAAA=&#10;"/>
            </w:pict>
          </mc:Fallback>
        </mc:AlternateContent>
      </w:r>
      <w:r w:rsidR="00245423" w:rsidRPr="002078C5">
        <w:rPr>
          <w:rFonts w:ascii="Arial" w:eastAsia="Calibri" w:hAnsi="Arial" w:cs="Arial"/>
        </w:rPr>
        <w:t xml:space="preserve">Ανάλογα με το βαθμό επιτυχίας, θα καθορίζονται τα όρια ευθύνης σε </w:t>
      </w:r>
      <w:r w:rsidR="00245423" w:rsidRPr="002078C5">
        <w:rPr>
          <w:rFonts w:ascii="Arial" w:eastAsia="Calibri" w:hAnsi="Arial" w:cs="Arial"/>
          <w:lang w:val="en-US"/>
        </w:rPr>
        <w:t>KVA</w:t>
      </w:r>
      <w:r w:rsidR="00245423" w:rsidRPr="002078C5">
        <w:rPr>
          <w:rFonts w:ascii="Arial" w:eastAsia="Calibri" w:hAnsi="Arial" w:cs="Arial"/>
        </w:rPr>
        <w:t xml:space="preserve">, με ελάχιστο όριο τα 25 </w:t>
      </w:r>
      <w:r w:rsidR="00245423" w:rsidRPr="002078C5">
        <w:rPr>
          <w:rFonts w:ascii="Arial" w:eastAsia="Calibri" w:hAnsi="Arial" w:cs="Arial"/>
          <w:lang w:val="en-US"/>
        </w:rPr>
        <w:t>KVA</w:t>
      </w:r>
      <w:r w:rsidR="00245423" w:rsidRPr="002078C5">
        <w:rPr>
          <w:rFonts w:ascii="Arial" w:eastAsia="Calibri" w:hAnsi="Arial" w:cs="Arial"/>
        </w:rPr>
        <w:t xml:space="preserve"> και μέγιστο τα 150 </w:t>
      </w:r>
      <w:r w:rsidR="00245423" w:rsidRPr="002078C5">
        <w:rPr>
          <w:rFonts w:ascii="Arial" w:eastAsia="Calibri" w:hAnsi="Arial" w:cs="Arial"/>
          <w:lang w:val="en-US"/>
        </w:rPr>
        <w:t>KVA</w:t>
      </w:r>
      <w:r w:rsidR="008772E3">
        <w:rPr>
          <w:rFonts w:ascii="Arial" w:eastAsia="Calibri" w:hAnsi="Arial" w:cs="Arial"/>
        </w:rPr>
        <w:t>, σύμφωνα με το συνημμένο πίνακα</w:t>
      </w:r>
      <w:r w:rsidR="00245423" w:rsidRPr="002078C5">
        <w:rPr>
          <w:rFonts w:ascii="Arial" w:eastAsia="Calibri" w:hAnsi="Arial" w:cs="Arial"/>
        </w:rPr>
        <w:t>.</w:t>
      </w:r>
    </w:p>
    <w:p w:rsidR="00F0011D" w:rsidRPr="00C47A6E" w:rsidRDefault="00F0011D" w:rsidP="00C47A6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153BF" w:rsidRDefault="00860114" w:rsidP="00C47A6E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2078C5">
        <w:rPr>
          <w:rFonts w:ascii="Arial" w:hAnsi="Arial" w:cs="Arial"/>
          <w:b/>
          <w:u w:val="single"/>
        </w:rPr>
        <w:t>2</w:t>
      </w:r>
      <w:r w:rsidR="009E43DC" w:rsidRPr="002078C5">
        <w:rPr>
          <w:rFonts w:ascii="Arial" w:hAnsi="Arial" w:cs="Arial"/>
          <w:b/>
          <w:u w:val="single"/>
        </w:rPr>
        <w:t>.</w:t>
      </w:r>
      <w:r w:rsidR="008772E3">
        <w:rPr>
          <w:rFonts w:ascii="Arial" w:hAnsi="Arial" w:cs="Arial"/>
          <w:b/>
          <w:u w:val="single"/>
        </w:rPr>
        <w:t xml:space="preserve"> Δοκίμιο</w:t>
      </w:r>
      <w:r w:rsidR="009E43DC" w:rsidRPr="002078C5">
        <w:rPr>
          <w:rFonts w:ascii="Arial" w:hAnsi="Arial" w:cs="Arial"/>
          <w:b/>
          <w:u w:val="single"/>
        </w:rPr>
        <w:t xml:space="preserve"> Συντηρητή </w:t>
      </w:r>
      <w:r w:rsidR="007E54CC" w:rsidRPr="002078C5">
        <w:rPr>
          <w:rFonts w:ascii="Arial" w:hAnsi="Arial" w:cs="Arial"/>
          <w:b/>
          <w:u w:val="single"/>
        </w:rPr>
        <w:t>Ηλεκτροσ</w:t>
      </w:r>
      <w:r w:rsidR="007E54CC">
        <w:rPr>
          <w:rFonts w:ascii="Arial" w:hAnsi="Arial" w:cs="Arial"/>
          <w:b/>
          <w:u w:val="single"/>
        </w:rPr>
        <w:t>υσ</w:t>
      </w:r>
      <w:r w:rsidR="007E54CC" w:rsidRPr="002078C5">
        <w:rPr>
          <w:rFonts w:ascii="Arial" w:hAnsi="Arial" w:cs="Arial"/>
          <w:b/>
          <w:u w:val="single"/>
        </w:rPr>
        <w:t>κευών</w:t>
      </w:r>
      <w:r w:rsidR="009E43DC" w:rsidRPr="002078C5">
        <w:rPr>
          <w:rFonts w:ascii="Arial" w:hAnsi="Arial" w:cs="Arial"/>
          <w:b/>
          <w:u w:val="single"/>
        </w:rPr>
        <w:t xml:space="preserve"> </w:t>
      </w:r>
      <w:r w:rsidR="00F43D2A" w:rsidRPr="00F43D2A">
        <w:rPr>
          <w:rFonts w:ascii="Arial" w:hAnsi="Arial" w:cs="Arial"/>
          <w:b/>
          <w:u w:val="single"/>
        </w:rPr>
        <w:t xml:space="preserve"> </w:t>
      </w:r>
      <w:r w:rsidR="00384E95">
        <w:rPr>
          <w:rFonts w:ascii="Arial" w:hAnsi="Arial" w:cs="Arial"/>
          <w:b/>
          <w:u w:val="single"/>
        </w:rPr>
        <w:t>Πρώτης</w:t>
      </w:r>
      <w:r w:rsidR="00F43D2A" w:rsidRPr="00D421AE">
        <w:rPr>
          <w:rFonts w:ascii="Arial" w:hAnsi="Arial" w:cs="Arial"/>
          <w:b/>
          <w:u w:val="single"/>
        </w:rPr>
        <w:t xml:space="preserve"> </w:t>
      </w:r>
      <w:r w:rsidR="00384E95">
        <w:rPr>
          <w:rFonts w:ascii="Arial" w:hAnsi="Arial" w:cs="Arial"/>
          <w:b/>
          <w:u w:val="single"/>
        </w:rPr>
        <w:t>Τ</w:t>
      </w:r>
      <w:r w:rsidR="009E43DC" w:rsidRPr="002078C5">
        <w:rPr>
          <w:rFonts w:ascii="Arial" w:hAnsi="Arial" w:cs="Arial"/>
          <w:b/>
          <w:u w:val="single"/>
        </w:rPr>
        <w:t>άξης</w:t>
      </w:r>
      <w:r w:rsidR="00F43D2A" w:rsidRPr="00F43D2A">
        <w:rPr>
          <w:rFonts w:ascii="Arial" w:hAnsi="Arial" w:cs="Arial"/>
          <w:b/>
          <w:u w:val="single"/>
        </w:rPr>
        <w:t xml:space="preserve"> </w:t>
      </w:r>
      <w:r w:rsidR="00B62CBD" w:rsidRPr="002078C5">
        <w:rPr>
          <w:rFonts w:ascii="Arial" w:hAnsi="Arial" w:cs="Arial"/>
          <w:b/>
          <w:u w:val="single"/>
        </w:rPr>
        <w:t xml:space="preserve">– Διάρκεια Εξέτασης </w:t>
      </w:r>
      <w:r w:rsidR="00FA0B9F">
        <w:rPr>
          <w:rFonts w:ascii="Arial" w:hAnsi="Arial" w:cs="Arial"/>
          <w:b/>
          <w:u w:val="single"/>
        </w:rPr>
        <w:t>1,5 ώρα</w:t>
      </w:r>
      <w:r w:rsidR="00FA0B9F" w:rsidRPr="00FA0B9F">
        <w:rPr>
          <w:rFonts w:ascii="Arial" w:hAnsi="Arial" w:cs="Arial"/>
          <w:b/>
          <w:u w:val="single"/>
        </w:rPr>
        <w:t>.</w:t>
      </w:r>
    </w:p>
    <w:p w:rsidR="008772E3" w:rsidRPr="008772E3" w:rsidRDefault="008772E3" w:rsidP="00C47A6E">
      <w:pPr>
        <w:spacing w:line="240" w:lineRule="auto"/>
        <w:jc w:val="both"/>
        <w:rPr>
          <w:rFonts w:ascii="Arial" w:hAnsi="Arial" w:cs="Arial"/>
        </w:rPr>
      </w:pPr>
      <w:r w:rsidRPr="008772E3">
        <w:rPr>
          <w:rFonts w:ascii="Arial" w:hAnsi="Arial" w:cs="Arial"/>
        </w:rPr>
        <w:t>Το Δοκίμιο θα αποτελείται από τα ακόλουθα δύο (2) μέρη:</w:t>
      </w:r>
    </w:p>
    <w:p w:rsidR="003F4BD4" w:rsidRPr="003F4BD4" w:rsidRDefault="003F4BD4" w:rsidP="003F4BD4">
      <w:pPr>
        <w:spacing w:after="0" w:line="240" w:lineRule="auto"/>
        <w:jc w:val="both"/>
        <w:rPr>
          <w:rFonts w:ascii="Arial" w:hAnsi="Arial" w:cs="Arial"/>
        </w:rPr>
      </w:pPr>
      <w:r w:rsidRPr="002078C5">
        <w:rPr>
          <w:rFonts w:ascii="Arial" w:hAnsi="Arial" w:cs="Arial"/>
          <w:b/>
        </w:rPr>
        <w:t xml:space="preserve">Μέρος Α: </w:t>
      </w:r>
      <w:r>
        <w:rPr>
          <w:rFonts w:ascii="Arial" w:hAnsi="Arial" w:cs="Arial"/>
        </w:rPr>
        <w:t xml:space="preserve">30 </w:t>
      </w:r>
      <w:r w:rsidRPr="002078C5">
        <w:rPr>
          <w:rFonts w:ascii="Arial" w:hAnsi="Arial" w:cs="Arial"/>
        </w:rPr>
        <w:t>ερωτήσεις πολλαπλής επιλογής με 4 επιλογές</w:t>
      </w:r>
      <w:r>
        <w:rPr>
          <w:rFonts w:ascii="Arial" w:hAnsi="Arial" w:cs="Arial"/>
        </w:rPr>
        <w:t>,</w:t>
      </w:r>
      <w:r w:rsidRPr="002078C5">
        <w:rPr>
          <w:rFonts w:ascii="Arial" w:hAnsi="Arial" w:cs="Arial"/>
        </w:rPr>
        <w:t xml:space="preserve"> που καλύπτουν ολόκληρο το εύρος της εξεταστέας ύλης (</w:t>
      </w:r>
      <w:r>
        <w:rPr>
          <w:rFonts w:ascii="Arial" w:hAnsi="Arial" w:cs="Arial"/>
        </w:rPr>
        <w:t xml:space="preserve">30 </w:t>
      </w:r>
      <w:r>
        <w:rPr>
          <w:rFonts w:ascii="Arial" w:hAnsi="Arial" w:cs="Arial"/>
          <w:lang w:val="en-US"/>
        </w:rPr>
        <w:t>x</w:t>
      </w:r>
      <w:r>
        <w:rPr>
          <w:rFonts w:ascii="Arial" w:hAnsi="Arial" w:cs="Arial"/>
        </w:rPr>
        <w:t xml:space="preserve"> 2,5 = 75 μονάδες</w:t>
      </w:r>
      <w:r w:rsidRPr="002078C5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:rsidR="003F4BD4" w:rsidRPr="002078C5" w:rsidRDefault="003F4BD4" w:rsidP="003F4BD4">
      <w:pPr>
        <w:spacing w:after="0" w:line="240" w:lineRule="auto"/>
        <w:jc w:val="both"/>
        <w:rPr>
          <w:rFonts w:ascii="Arial" w:hAnsi="Arial" w:cs="Arial"/>
        </w:rPr>
      </w:pPr>
    </w:p>
    <w:p w:rsidR="003F4BD4" w:rsidRDefault="003F4BD4" w:rsidP="003F4BD4">
      <w:pPr>
        <w:spacing w:after="0" w:line="240" w:lineRule="auto"/>
        <w:jc w:val="both"/>
        <w:rPr>
          <w:rFonts w:ascii="Arial" w:hAnsi="Arial" w:cs="Arial"/>
        </w:rPr>
      </w:pPr>
      <w:r w:rsidRPr="002078C5">
        <w:rPr>
          <w:rFonts w:ascii="Arial" w:hAnsi="Arial" w:cs="Arial"/>
          <w:b/>
        </w:rPr>
        <w:t xml:space="preserve">Μέρος Β: </w:t>
      </w:r>
      <w:r>
        <w:rPr>
          <w:rFonts w:ascii="Arial" w:hAnsi="Arial" w:cs="Arial"/>
        </w:rPr>
        <w:t xml:space="preserve">10 </w:t>
      </w:r>
      <w:r w:rsidRPr="002078C5">
        <w:rPr>
          <w:rFonts w:ascii="Arial" w:hAnsi="Arial" w:cs="Arial"/>
        </w:rPr>
        <w:t>ερωτήσεις πολλαπλής επιλογής με 4 επιλογές</w:t>
      </w:r>
      <w:r>
        <w:rPr>
          <w:rFonts w:ascii="Arial" w:hAnsi="Arial" w:cs="Arial"/>
        </w:rPr>
        <w:t xml:space="preserve">, </w:t>
      </w:r>
      <w:r w:rsidRPr="002078C5">
        <w:rPr>
          <w:rFonts w:ascii="Arial" w:hAnsi="Arial" w:cs="Arial"/>
        </w:rPr>
        <w:t xml:space="preserve">πρακτικής φύσεως </w:t>
      </w:r>
      <w:r>
        <w:rPr>
          <w:rFonts w:ascii="Arial" w:hAnsi="Arial" w:cs="Arial"/>
        </w:rPr>
        <w:t xml:space="preserve">(10 </w:t>
      </w:r>
      <w:r>
        <w:rPr>
          <w:rFonts w:ascii="Arial" w:hAnsi="Arial" w:cs="Arial"/>
          <w:lang w:val="en-US"/>
        </w:rPr>
        <w:t>x</w:t>
      </w:r>
      <w:r w:rsidRPr="00881EE6">
        <w:rPr>
          <w:rFonts w:ascii="Arial" w:hAnsi="Arial" w:cs="Arial"/>
        </w:rPr>
        <w:t xml:space="preserve"> 2,5 = </w:t>
      </w:r>
      <w:r w:rsidR="00253BBE" w:rsidRPr="00253BBE">
        <w:rPr>
          <w:rFonts w:ascii="Arial" w:hAnsi="Arial" w:cs="Arial"/>
        </w:rPr>
        <w:t>2</w:t>
      </w:r>
      <w:r w:rsidRPr="00881EE6">
        <w:rPr>
          <w:rFonts w:ascii="Arial" w:hAnsi="Arial" w:cs="Arial"/>
        </w:rPr>
        <w:t xml:space="preserve">5 </w:t>
      </w:r>
      <w:r w:rsidRPr="002078C5">
        <w:rPr>
          <w:rFonts w:ascii="Arial" w:hAnsi="Arial" w:cs="Arial"/>
        </w:rPr>
        <w:t>μονάδες</w:t>
      </w:r>
      <w:r w:rsidRPr="00881EE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2078C5">
        <w:rPr>
          <w:rFonts w:ascii="Arial" w:hAnsi="Arial" w:cs="Arial"/>
        </w:rPr>
        <w:t xml:space="preserve"> (</w:t>
      </w:r>
      <w:r w:rsidRPr="00DB1091">
        <w:rPr>
          <w:rFonts w:ascii="Arial" w:hAnsi="Arial" w:cs="Arial"/>
          <w:b/>
        </w:rPr>
        <w:t xml:space="preserve">ελάχιστος βαθμός επιτυχίας </w:t>
      </w:r>
      <w:r>
        <w:rPr>
          <w:rFonts w:ascii="Arial" w:hAnsi="Arial" w:cs="Arial"/>
          <w:b/>
        </w:rPr>
        <w:t xml:space="preserve">το </w:t>
      </w:r>
      <w:r w:rsidR="00253BBE" w:rsidRPr="00253BBE">
        <w:rPr>
          <w:rFonts w:ascii="Arial" w:hAnsi="Arial" w:cs="Arial"/>
          <w:b/>
        </w:rPr>
        <w:t>33</w:t>
      </w:r>
      <w:r w:rsidRPr="00DB1091">
        <w:rPr>
          <w:rFonts w:ascii="Arial" w:hAnsi="Arial" w:cs="Arial"/>
          <w:b/>
        </w:rPr>
        <w:t>%</w:t>
      </w:r>
      <w:r w:rsidRPr="002078C5">
        <w:rPr>
          <w:rFonts w:ascii="Arial" w:hAnsi="Arial" w:cs="Arial"/>
        </w:rPr>
        <w:t>).</w:t>
      </w:r>
    </w:p>
    <w:p w:rsidR="00DC2148" w:rsidRPr="004C46D2" w:rsidRDefault="00DC2148" w:rsidP="00C47A6E">
      <w:pPr>
        <w:spacing w:line="240" w:lineRule="auto"/>
        <w:jc w:val="both"/>
        <w:rPr>
          <w:rFonts w:ascii="Arial" w:hAnsi="Arial" w:cs="Arial"/>
        </w:rPr>
      </w:pPr>
    </w:p>
    <w:p w:rsidR="009E3ECD" w:rsidRDefault="003029C9" w:rsidP="00C47A6E">
      <w:pPr>
        <w:spacing w:line="240" w:lineRule="auto"/>
        <w:jc w:val="both"/>
        <w:rPr>
          <w:rFonts w:ascii="Arial" w:hAnsi="Arial" w:cs="Arial"/>
        </w:rPr>
      </w:pPr>
      <w:r w:rsidRPr="008772E3">
        <w:rPr>
          <w:rFonts w:ascii="Arial" w:hAnsi="Arial" w:cs="Arial"/>
        </w:rPr>
        <w:lastRenderedPageBreak/>
        <w:t>Θα πρέπει να απαντηθούν τα ερωτήματα του Μέρους Α</w:t>
      </w:r>
      <w:r w:rsidR="00BB6246">
        <w:rPr>
          <w:rFonts w:ascii="Arial" w:hAnsi="Arial" w:cs="Arial"/>
        </w:rPr>
        <w:t xml:space="preserve"> και του Μέρους Β</w:t>
      </w:r>
      <w:r w:rsidRPr="008772E3">
        <w:rPr>
          <w:rFonts w:ascii="Arial" w:hAnsi="Arial" w:cs="Arial"/>
        </w:rPr>
        <w:t>.</w:t>
      </w:r>
    </w:p>
    <w:p w:rsidR="00F202E7" w:rsidRPr="00DB1091" w:rsidRDefault="00245423" w:rsidP="00F202E7">
      <w:pPr>
        <w:spacing w:after="0" w:line="240" w:lineRule="auto"/>
        <w:jc w:val="both"/>
        <w:rPr>
          <w:rFonts w:ascii="Arial" w:eastAsia="Calibri" w:hAnsi="Arial" w:cs="Arial"/>
        </w:rPr>
      </w:pPr>
      <w:r w:rsidRPr="002078C5">
        <w:rPr>
          <w:rFonts w:ascii="Arial" w:hAnsi="Arial" w:cs="Arial"/>
        </w:rPr>
        <w:t>Η ελάχιστη συνολική βαθμολογία που θα πρέπει να συγκεντρώσει κάποιος για να αποκτήσει Πιστοποιητικό</w:t>
      </w:r>
      <w:r w:rsidR="00F43D2A" w:rsidRPr="00F43D2A">
        <w:rPr>
          <w:rFonts w:ascii="Arial" w:hAnsi="Arial" w:cs="Arial"/>
        </w:rPr>
        <w:t xml:space="preserve"> </w:t>
      </w:r>
      <w:r w:rsidRPr="002078C5">
        <w:rPr>
          <w:rFonts w:ascii="Arial" w:hAnsi="Arial" w:cs="Arial"/>
        </w:rPr>
        <w:t xml:space="preserve">Ικανότητας Συντηρητή </w:t>
      </w:r>
      <w:r w:rsidR="00384E95">
        <w:rPr>
          <w:rFonts w:ascii="Arial" w:hAnsi="Arial" w:cs="Arial"/>
        </w:rPr>
        <w:t>Δεύτερης</w:t>
      </w:r>
      <w:r w:rsidRPr="002078C5">
        <w:rPr>
          <w:rFonts w:ascii="Arial" w:hAnsi="Arial" w:cs="Arial"/>
        </w:rPr>
        <w:t xml:space="preserve"> Τάξης είναι τριάντα (30) και για</w:t>
      </w:r>
      <w:r w:rsidR="00E85183" w:rsidRPr="002078C5">
        <w:rPr>
          <w:rFonts w:ascii="Arial" w:hAnsi="Arial" w:cs="Arial"/>
        </w:rPr>
        <w:t xml:space="preserve"> Συντηρητή </w:t>
      </w:r>
      <w:r w:rsidR="00384E95">
        <w:rPr>
          <w:rFonts w:ascii="Arial" w:hAnsi="Arial" w:cs="Arial"/>
        </w:rPr>
        <w:t>Πρώτης</w:t>
      </w:r>
      <w:r w:rsidR="00E85183" w:rsidRPr="002078C5">
        <w:rPr>
          <w:rFonts w:ascii="Arial" w:hAnsi="Arial" w:cs="Arial"/>
        </w:rPr>
        <w:t xml:space="preserve"> Τάξης μεγαλύτερη</w:t>
      </w:r>
      <w:r w:rsidR="00F43D2A" w:rsidRPr="00F43D2A">
        <w:rPr>
          <w:rFonts w:ascii="Arial" w:hAnsi="Arial" w:cs="Arial"/>
        </w:rPr>
        <w:t xml:space="preserve"> </w:t>
      </w:r>
      <w:r w:rsidR="00E85183" w:rsidRPr="002078C5">
        <w:rPr>
          <w:rFonts w:ascii="Arial" w:hAnsi="Arial" w:cs="Arial"/>
        </w:rPr>
        <w:t xml:space="preserve">από εξήντα </w:t>
      </w:r>
      <w:r w:rsidRPr="002078C5">
        <w:rPr>
          <w:rFonts w:ascii="Arial" w:hAnsi="Arial" w:cs="Arial"/>
        </w:rPr>
        <w:t>(6</w:t>
      </w:r>
      <w:r w:rsidR="00E85183" w:rsidRPr="002078C5">
        <w:rPr>
          <w:rFonts w:ascii="Arial" w:hAnsi="Arial" w:cs="Arial"/>
        </w:rPr>
        <w:t>0&gt;</w:t>
      </w:r>
      <w:r w:rsidRPr="002078C5">
        <w:rPr>
          <w:rFonts w:ascii="Arial" w:hAnsi="Arial" w:cs="Arial"/>
        </w:rPr>
        <w:t>).</w:t>
      </w:r>
      <w:r w:rsidR="00F43D2A" w:rsidRPr="00F43D2A">
        <w:rPr>
          <w:rFonts w:ascii="Arial" w:hAnsi="Arial" w:cs="Arial"/>
        </w:rPr>
        <w:t xml:space="preserve"> </w:t>
      </w:r>
      <w:r w:rsidR="00624AE8">
        <w:rPr>
          <w:rFonts w:ascii="Arial" w:eastAsia="Calibri" w:hAnsi="Arial" w:cs="Arial"/>
        </w:rPr>
        <w:t>Πέραν τούτου,</w:t>
      </w:r>
      <w:r w:rsidR="00F43D2A" w:rsidRPr="00F43D2A">
        <w:rPr>
          <w:rFonts w:ascii="Arial" w:eastAsia="Calibri" w:hAnsi="Arial" w:cs="Arial"/>
        </w:rPr>
        <w:t xml:space="preserve"> </w:t>
      </w:r>
      <w:r w:rsidR="00624AE8" w:rsidRPr="008772E3">
        <w:rPr>
          <w:rFonts w:ascii="Arial" w:hAnsi="Arial" w:cs="Arial"/>
        </w:rPr>
        <w:t>οι υποψήφιοι</w:t>
      </w:r>
      <w:r w:rsidR="00624AE8">
        <w:rPr>
          <w:rFonts w:ascii="Arial" w:hAnsi="Arial" w:cs="Arial"/>
        </w:rPr>
        <w:t xml:space="preserve"> για να επιτύχουν </w:t>
      </w:r>
      <w:r w:rsidR="00F202E7">
        <w:rPr>
          <w:rFonts w:ascii="Arial" w:hAnsi="Arial" w:cs="Arial"/>
        </w:rPr>
        <w:t>στην εξέταση,</w:t>
      </w:r>
      <w:r w:rsidR="00F202E7" w:rsidRPr="008772E3">
        <w:rPr>
          <w:rFonts w:ascii="Arial" w:hAnsi="Arial" w:cs="Arial"/>
        </w:rPr>
        <w:t xml:space="preserve"> θα πρέπει να εξασφαλίσουν τουλάχιστον το </w:t>
      </w:r>
      <w:r w:rsidR="00AB157F" w:rsidRPr="00E40B63">
        <w:rPr>
          <w:rFonts w:ascii="Arial" w:hAnsi="Arial" w:cs="Arial"/>
          <w:b/>
        </w:rPr>
        <w:t>33</w:t>
      </w:r>
      <w:r w:rsidR="00F202E7" w:rsidRPr="00E40B63">
        <w:rPr>
          <w:rFonts w:ascii="Arial" w:hAnsi="Arial" w:cs="Arial"/>
          <w:b/>
        </w:rPr>
        <w:t>%</w:t>
      </w:r>
      <w:r w:rsidR="00F202E7" w:rsidRPr="008772E3">
        <w:rPr>
          <w:rFonts w:ascii="Arial" w:hAnsi="Arial" w:cs="Arial"/>
        </w:rPr>
        <w:t xml:space="preserve"> της βαθμολογίας </w:t>
      </w:r>
      <w:r w:rsidR="00AB157F">
        <w:rPr>
          <w:rFonts w:ascii="Arial" w:hAnsi="Arial" w:cs="Arial"/>
        </w:rPr>
        <w:t>του Μέρους Β</w:t>
      </w:r>
      <w:r w:rsidR="00F202E7" w:rsidRPr="008772E3">
        <w:rPr>
          <w:rFonts w:ascii="Arial" w:hAnsi="Arial" w:cs="Arial"/>
        </w:rPr>
        <w:t>.</w:t>
      </w:r>
    </w:p>
    <w:p w:rsidR="00245423" w:rsidRPr="002078C5" w:rsidRDefault="00245423" w:rsidP="00C47A6E">
      <w:pPr>
        <w:spacing w:line="240" w:lineRule="auto"/>
        <w:jc w:val="both"/>
        <w:rPr>
          <w:rFonts w:ascii="Arial" w:hAnsi="Arial" w:cs="Arial"/>
        </w:rPr>
      </w:pPr>
    </w:p>
    <w:p w:rsidR="00245423" w:rsidRPr="002078C5" w:rsidRDefault="00F202E7" w:rsidP="00C47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659765</wp:posOffset>
                </wp:positionV>
                <wp:extent cx="233680" cy="0"/>
                <wp:effectExtent l="6350" t="8255" r="7620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1D71A6" id="AutoShape 4" o:spid="_x0000_s1026" type="#_x0000_t32" style="position:absolute;margin-left:-56.5pt;margin-top:51.95pt;width:18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0DHgIAADo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Uj0dHAqVEaZH8+gbQ5RpdwZ3yA9yVf9rOh3i6QqWyIbHoLfzhpyE58RvUvxF6uhyH74ohjEEMAP&#10;szrVpveQMAV0CpKcb5Lwk0MUPqbT6XwBwtHRFZF8zNPGus9c9cgbBbbOENG0rlRSgu7KJKEKOT5b&#10;51mRfEzwRaXaiq4L8ncSDQVeztJZSLCqE8w7fZg1zb7sDDoSv0DhF1oEz32YUQfJAljLCdtcbUdE&#10;d7GheCc9HvQFdK7WZUN+LOPlZrFZZJMsnW8mWVxVk6dtmU3m2+TTrJpWZVklPz21JMtbwRiXnt24&#10;rUn2d9twfTeXPbvt620M0Xv0MC8gO/4H0kFYr+VlK/aKnXdmFBwWNARfH5N/Afd3sO+f/PoXAAAA&#10;//8DAFBLAwQUAAYACAAAACEALEI0lt8AAAAMAQAADwAAAGRycy9kb3ducmV2LnhtbEyPQUvDQBCF&#10;74L/YRnBi6S7SbHamE0pggePtgWv2+yYRLOzIbtpYn+9Iwj1OO893nyv2MyuEyccQutJQ7pQIJAq&#10;b1uqNRz2L8kjiBANWdN5Qg3fGGBTXl8VJrd+ojc87WItuIRCbjQ0Mfa5lKFq0Jmw8D0Sex9+cCby&#10;OdTSDmbictfJTKmVdKYl/tCYHp8brL52o9OAYbxP1Xbt6sPrebp7z86fU7/X+vZm3j6BiDjHSxh+&#10;8RkdSmY6+pFsEJ2GJE2XPCayo5ZrEBxJHlYZiOOfIstC/h9R/gAAAP//AwBQSwECLQAUAAYACAAA&#10;ACEAtoM4kv4AAADhAQAAEwAAAAAAAAAAAAAAAAAAAAAAW0NvbnRlbnRfVHlwZXNdLnhtbFBLAQIt&#10;ABQABgAIAAAAIQA4/SH/1gAAAJQBAAALAAAAAAAAAAAAAAAAAC8BAABfcmVscy8ucmVsc1BLAQIt&#10;ABQABgAIAAAAIQDLfv0DHgIAADoEAAAOAAAAAAAAAAAAAAAAAC4CAABkcnMvZTJvRG9jLnhtbFBL&#10;AQItABQABgAIAAAAIQAsQjSW3wAAAAwBAAAPAAAAAAAAAAAAAAAAAHgEAABkcnMvZG93bnJldi54&#10;bWxQSwUGAAAAAAQABADzAAAAhAUAAAAA&#10;"/>
            </w:pict>
          </mc:Fallback>
        </mc:AlternateContent>
      </w:r>
      <w:r w:rsidR="00CF3D0F" w:rsidRPr="002078C5">
        <w:rPr>
          <w:rFonts w:ascii="Arial" w:hAnsi="Arial" w:cs="Arial"/>
        </w:rPr>
        <w:t>Ανάλογα με το βαθμό επιτυχίας</w:t>
      </w:r>
      <w:r w:rsidR="00245423" w:rsidRPr="002078C5">
        <w:rPr>
          <w:rFonts w:ascii="Arial" w:hAnsi="Arial" w:cs="Arial"/>
        </w:rPr>
        <w:t xml:space="preserve">, θα καθορίζονται τα όρια ευθύνης σε </w:t>
      </w:r>
      <w:r w:rsidR="00245423" w:rsidRPr="002078C5">
        <w:rPr>
          <w:rFonts w:ascii="Arial" w:hAnsi="Arial" w:cs="Arial"/>
          <w:lang w:val="en-US"/>
        </w:rPr>
        <w:t>KVA</w:t>
      </w:r>
      <w:r w:rsidR="00245423" w:rsidRPr="002078C5">
        <w:rPr>
          <w:rFonts w:ascii="Arial" w:hAnsi="Arial" w:cs="Arial"/>
        </w:rPr>
        <w:t xml:space="preserve">, με ελάχιστο όριο τα 25 </w:t>
      </w:r>
      <w:r w:rsidR="00245423" w:rsidRPr="002078C5">
        <w:rPr>
          <w:rFonts w:ascii="Arial" w:hAnsi="Arial" w:cs="Arial"/>
          <w:lang w:val="en-US"/>
        </w:rPr>
        <w:t>KVA</w:t>
      </w:r>
      <w:r w:rsidR="00245423" w:rsidRPr="002078C5">
        <w:rPr>
          <w:rFonts w:ascii="Arial" w:hAnsi="Arial" w:cs="Arial"/>
        </w:rPr>
        <w:t xml:space="preserve"> και μέγιστο τα 75 </w:t>
      </w:r>
      <w:r w:rsidR="00245423" w:rsidRPr="002078C5">
        <w:rPr>
          <w:rFonts w:ascii="Arial" w:hAnsi="Arial" w:cs="Arial"/>
          <w:lang w:val="en-US"/>
        </w:rPr>
        <w:t>KVA</w:t>
      </w:r>
      <w:r w:rsidR="00245423" w:rsidRPr="002078C5">
        <w:rPr>
          <w:rFonts w:ascii="Arial" w:hAnsi="Arial" w:cs="Arial"/>
        </w:rPr>
        <w:t xml:space="preserve"> για Συντηρητή </w:t>
      </w:r>
      <w:r w:rsidR="00384E95">
        <w:rPr>
          <w:rFonts w:ascii="Arial" w:hAnsi="Arial" w:cs="Arial"/>
        </w:rPr>
        <w:t>Δεύτερης</w:t>
      </w:r>
      <w:r w:rsidR="00245423" w:rsidRPr="002078C5">
        <w:rPr>
          <w:rFonts w:ascii="Arial" w:hAnsi="Arial" w:cs="Arial"/>
        </w:rPr>
        <w:t xml:space="preserve"> Τάξης και με ελάχιστο όριο τα 100 </w:t>
      </w:r>
      <w:r w:rsidR="00245423" w:rsidRPr="002078C5">
        <w:rPr>
          <w:rFonts w:ascii="Arial" w:hAnsi="Arial" w:cs="Arial"/>
          <w:lang w:val="en-US"/>
        </w:rPr>
        <w:t>KVA</w:t>
      </w:r>
      <w:r w:rsidR="00245423" w:rsidRPr="002078C5">
        <w:rPr>
          <w:rFonts w:ascii="Arial" w:hAnsi="Arial" w:cs="Arial"/>
        </w:rPr>
        <w:t xml:space="preserve"> και μέγιστο τα 350 </w:t>
      </w:r>
      <w:r w:rsidR="00245423" w:rsidRPr="002078C5">
        <w:rPr>
          <w:rFonts w:ascii="Arial" w:hAnsi="Arial" w:cs="Arial"/>
          <w:lang w:val="en-US"/>
        </w:rPr>
        <w:t>KVA</w:t>
      </w:r>
      <w:r w:rsidR="00245423" w:rsidRPr="002078C5">
        <w:rPr>
          <w:rFonts w:ascii="Arial" w:hAnsi="Arial" w:cs="Arial"/>
        </w:rPr>
        <w:t xml:space="preserve"> για Συντηρητή </w:t>
      </w:r>
      <w:r w:rsidR="00384E95">
        <w:rPr>
          <w:rFonts w:ascii="Arial" w:hAnsi="Arial" w:cs="Arial"/>
        </w:rPr>
        <w:t>Πρώτης</w:t>
      </w:r>
      <w:r w:rsidR="00245423" w:rsidRPr="002078C5">
        <w:rPr>
          <w:rFonts w:ascii="Arial" w:hAnsi="Arial" w:cs="Arial"/>
        </w:rPr>
        <w:t xml:space="preserve"> Τάξης</w:t>
      </w:r>
      <w:r w:rsidR="00FC0732">
        <w:rPr>
          <w:rFonts w:ascii="Arial" w:eastAsia="Calibri" w:hAnsi="Arial" w:cs="Arial"/>
        </w:rPr>
        <w:t>, σύμφωνα με το συνημμένο πίνακα</w:t>
      </w:r>
      <w:r w:rsidR="00245423" w:rsidRPr="002078C5">
        <w:rPr>
          <w:rFonts w:ascii="Arial" w:hAnsi="Arial" w:cs="Arial"/>
        </w:rPr>
        <w:t>.</w:t>
      </w:r>
    </w:p>
    <w:p w:rsidR="003029C9" w:rsidRDefault="003029C9" w:rsidP="00C47A6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E43DC" w:rsidRPr="00FA0B9F" w:rsidRDefault="00860114" w:rsidP="00C47A6E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2078C5">
        <w:rPr>
          <w:rFonts w:ascii="Arial" w:hAnsi="Arial" w:cs="Arial"/>
          <w:b/>
          <w:u w:val="single"/>
        </w:rPr>
        <w:t>3</w:t>
      </w:r>
      <w:r w:rsidR="009E43DC" w:rsidRPr="002078C5">
        <w:rPr>
          <w:rFonts w:ascii="Arial" w:hAnsi="Arial" w:cs="Arial"/>
          <w:b/>
          <w:u w:val="single"/>
        </w:rPr>
        <w:t>.</w:t>
      </w:r>
      <w:r w:rsidR="008772E3">
        <w:rPr>
          <w:rFonts w:ascii="Arial" w:hAnsi="Arial" w:cs="Arial"/>
          <w:b/>
          <w:u w:val="single"/>
        </w:rPr>
        <w:t xml:space="preserve"> Δοκίμιο Συντηρητή </w:t>
      </w:r>
      <w:r w:rsidR="009E43DC" w:rsidRPr="002078C5">
        <w:rPr>
          <w:rFonts w:ascii="Arial" w:hAnsi="Arial" w:cs="Arial"/>
          <w:b/>
          <w:u w:val="single"/>
        </w:rPr>
        <w:t>Ηλεκτροσυσκευών</w:t>
      </w:r>
      <w:r w:rsidR="00F43D2A" w:rsidRPr="00F43D2A">
        <w:rPr>
          <w:rFonts w:ascii="Arial" w:hAnsi="Arial" w:cs="Arial"/>
          <w:b/>
          <w:u w:val="single"/>
        </w:rPr>
        <w:t xml:space="preserve"> </w:t>
      </w:r>
      <w:r w:rsidR="00384E95">
        <w:rPr>
          <w:rFonts w:ascii="Arial" w:hAnsi="Arial" w:cs="Arial"/>
          <w:b/>
          <w:u w:val="single"/>
        </w:rPr>
        <w:t>Δεύτερης</w:t>
      </w:r>
      <w:r w:rsidR="00F43D2A" w:rsidRPr="00F43D2A">
        <w:rPr>
          <w:rFonts w:ascii="Arial" w:hAnsi="Arial" w:cs="Arial"/>
          <w:b/>
          <w:u w:val="single"/>
        </w:rPr>
        <w:t xml:space="preserve"> </w:t>
      </w:r>
      <w:r w:rsidR="00384E95">
        <w:rPr>
          <w:rFonts w:ascii="Arial" w:hAnsi="Arial" w:cs="Arial"/>
          <w:b/>
          <w:u w:val="single"/>
        </w:rPr>
        <w:t>Τ</w:t>
      </w:r>
      <w:r w:rsidR="009E43DC" w:rsidRPr="002078C5">
        <w:rPr>
          <w:rFonts w:ascii="Arial" w:hAnsi="Arial" w:cs="Arial"/>
          <w:b/>
          <w:u w:val="single"/>
        </w:rPr>
        <w:t>άξης</w:t>
      </w:r>
      <w:r w:rsidR="00F43D2A" w:rsidRPr="00F43D2A">
        <w:rPr>
          <w:rFonts w:ascii="Arial" w:hAnsi="Arial" w:cs="Arial"/>
          <w:b/>
          <w:u w:val="single"/>
        </w:rPr>
        <w:t xml:space="preserve"> </w:t>
      </w:r>
      <w:r w:rsidR="003F4BD4">
        <w:rPr>
          <w:rFonts w:ascii="Arial" w:hAnsi="Arial" w:cs="Arial"/>
          <w:b/>
          <w:u w:val="single"/>
        </w:rPr>
        <w:t>– Διάρκεια Εξέτασης 1,5 ώρα</w:t>
      </w:r>
      <w:r w:rsidR="00FA0B9F" w:rsidRPr="00FA0B9F">
        <w:rPr>
          <w:rFonts w:ascii="Arial" w:hAnsi="Arial" w:cs="Arial"/>
          <w:b/>
          <w:u w:val="single"/>
        </w:rPr>
        <w:t>.</w:t>
      </w:r>
    </w:p>
    <w:p w:rsidR="00F202E7" w:rsidRDefault="008772E3" w:rsidP="003F4BD4">
      <w:pPr>
        <w:spacing w:line="240" w:lineRule="auto"/>
        <w:jc w:val="both"/>
        <w:rPr>
          <w:rFonts w:ascii="Arial" w:hAnsi="Arial" w:cs="Arial"/>
        </w:rPr>
      </w:pPr>
      <w:r w:rsidRPr="008772E3">
        <w:rPr>
          <w:rFonts w:ascii="Arial" w:hAnsi="Arial" w:cs="Arial"/>
        </w:rPr>
        <w:t xml:space="preserve">Το Δοκίμιο θα αποτελείται </w:t>
      </w:r>
      <w:r w:rsidR="003F4BD4">
        <w:rPr>
          <w:rFonts w:ascii="Arial" w:hAnsi="Arial" w:cs="Arial"/>
        </w:rPr>
        <w:t>4</w:t>
      </w:r>
      <w:r w:rsidRPr="002078C5">
        <w:rPr>
          <w:rFonts w:ascii="Arial" w:hAnsi="Arial" w:cs="Arial"/>
        </w:rPr>
        <w:t>0 ερωτήσεις πολλα</w:t>
      </w:r>
      <w:r w:rsidR="004033F4">
        <w:rPr>
          <w:rFonts w:ascii="Arial" w:hAnsi="Arial" w:cs="Arial"/>
        </w:rPr>
        <w:t>πλής επιλογής με 4 επιλογές που</w:t>
      </w:r>
      <w:r w:rsidR="00F43D2A" w:rsidRPr="00F43D2A">
        <w:rPr>
          <w:rFonts w:ascii="Arial" w:hAnsi="Arial" w:cs="Arial"/>
        </w:rPr>
        <w:t xml:space="preserve"> </w:t>
      </w:r>
      <w:r w:rsidRPr="002078C5">
        <w:rPr>
          <w:rFonts w:ascii="Arial" w:hAnsi="Arial" w:cs="Arial"/>
        </w:rPr>
        <w:t>καλύπτουν ολόκληρο</w:t>
      </w:r>
      <w:r w:rsidR="003F4BD4">
        <w:rPr>
          <w:rFonts w:ascii="Arial" w:hAnsi="Arial" w:cs="Arial"/>
        </w:rPr>
        <w:t xml:space="preserve"> το εύρος της εξεταστέας ύλης (40 Χ 2,5 = 100</w:t>
      </w:r>
      <w:r w:rsidR="00624AE8">
        <w:rPr>
          <w:rFonts w:ascii="Arial" w:hAnsi="Arial" w:cs="Arial"/>
        </w:rPr>
        <w:t xml:space="preserve"> μονάδες</w:t>
      </w:r>
      <w:r w:rsidRPr="002078C5">
        <w:rPr>
          <w:rFonts w:ascii="Arial" w:hAnsi="Arial" w:cs="Arial"/>
        </w:rPr>
        <w:t>).</w:t>
      </w:r>
      <w:r w:rsidR="00F202E7" w:rsidRPr="00F202E7">
        <w:rPr>
          <w:rFonts w:ascii="Arial" w:hAnsi="Arial" w:cs="Arial"/>
        </w:rPr>
        <w:t xml:space="preserve"> </w:t>
      </w:r>
    </w:p>
    <w:p w:rsidR="00F202E7" w:rsidRDefault="00F202E7" w:rsidP="00C47A6E">
      <w:pPr>
        <w:spacing w:after="0" w:line="240" w:lineRule="auto"/>
        <w:jc w:val="both"/>
        <w:rPr>
          <w:rFonts w:ascii="Arial" w:hAnsi="Arial" w:cs="Arial"/>
        </w:rPr>
      </w:pPr>
      <w:r w:rsidRPr="002078C5">
        <w:rPr>
          <w:rFonts w:ascii="Arial" w:hAnsi="Arial" w:cs="Arial"/>
        </w:rPr>
        <w:t>Η ελάχιστη συνολική βαθμολογία που θα πρέπει να συγκεντρώσει κάποιος για να αποκτήσει Πιστοποιητικό</w:t>
      </w:r>
      <w:r w:rsidRPr="00F43D2A">
        <w:rPr>
          <w:rFonts w:ascii="Arial" w:hAnsi="Arial" w:cs="Arial"/>
        </w:rPr>
        <w:t xml:space="preserve"> </w:t>
      </w:r>
      <w:r w:rsidRPr="002078C5">
        <w:rPr>
          <w:rFonts w:ascii="Arial" w:hAnsi="Arial" w:cs="Arial"/>
        </w:rPr>
        <w:t xml:space="preserve">Ικανότητας Συντηρητή </w:t>
      </w:r>
      <w:r>
        <w:rPr>
          <w:rFonts w:ascii="Arial" w:hAnsi="Arial" w:cs="Arial"/>
        </w:rPr>
        <w:t xml:space="preserve">Δεύτερης Τάξης είναι πενήντα </w:t>
      </w:r>
      <w:r w:rsidRPr="00F202E7">
        <w:rPr>
          <w:rFonts w:ascii="Arial" w:hAnsi="Arial" w:cs="Arial"/>
          <w:b/>
        </w:rPr>
        <w:t>(50)</w:t>
      </w:r>
      <w:r>
        <w:rPr>
          <w:rFonts w:ascii="Arial" w:hAnsi="Arial" w:cs="Arial"/>
        </w:rPr>
        <w:t>.</w:t>
      </w:r>
    </w:p>
    <w:p w:rsidR="00F202E7" w:rsidRDefault="00F202E7" w:rsidP="00C47A6E">
      <w:pPr>
        <w:spacing w:after="0" w:line="240" w:lineRule="auto"/>
        <w:jc w:val="both"/>
        <w:rPr>
          <w:rFonts w:ascii="Arial" w:hAnsi="Arial" w:cs="Arial"/>
        </w:rPr>
      </w:pPr>
    </w:p>
    <w:p w:rsidR="00C47A6E" w:rsidRDefault="00F202E7" w:rsidP="00C47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296545</wp:posOffset>
                </wp:positionV>
                <wp:extent cx="329565" cy="0"/>
                <wp:effectExtent l="6350" t="7620" r="698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4FE0FE" id="AutoShape 5" o:spid="_x0000_s1026" type="#_x0000_t32" style="position:absolute;margin-left:-56.5pt;margin-top:23.35pt;width:25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2lHQIAADo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+DBbZvMMIzq6IpKPedpY95mrHnmjwNYZIprWlUpK0F2ZJFQhx2fr&#10;PCuSjwm+qFRb0XVB/k6iocDLbJaFBKs6wbzTh1nT7MvOoCPxCxR+oUXw3IcZdZAsgLWcsM3VdkR0&#10;FxuKd9LjQV9A52pdNuTHMl5uFptFOkln880kjatq8rQt08l8m3zKqoeqLKvkp6eWpHkrGOPSsxu3&#10;NUn/bhuu7+ayZ7d9vY0heo8e5gVkx/9AOgjrtbxsxV6x886MgsOChuDrY/Iv4P4O9v2TX/8CAAD/&#10;/wMAUEsDBBQABgAIAAAAIQD53Se43wAAAAoBAAAPAAAAZHJzL2Rvd25yZXYueG1sTI/BTsMwEETv&#10;SPyDtUhcUOq4QKAhTlUhceBIW4nrNt4mgXgdxU4T+vUYcYDj7Ixm3xTr2XbiRINvHWtQixQEceVM&#10;y7WG/e4leQThA7LBzjFp+CIP6/LyosDcuInf6LQNtYgl7HPU0ITQ51L6qiGLfuF64ugd3WAxRDnU&#10;0gw4xXLbyWWaZtJiy/FDgz09N1R9bkergfx4r9LNytb71/N08748f0z9Tuvrq3nzBCLQHP7C8IMf&#10;0aGMTAc3svGi05AodRvHBA132QOImEgypUAcfg+yLOT/CeU3AAAA//8DAFBLAQItABQABgAIAAAA&#10;IQC2gziS/gAAAOEBAAATAAAAAAAAAAAAAAAAAAAAAABbQ29udGVudF9UeXBlc10ueG1sUEsBAi0A&#10;FAAGAAgAAAAhADj9If/WAAAAlAEAAAsAAAAAAAAAAAAAAAAALwEAAF9yZWxzLy5yZWxzUEsBAi0A&#10;FAAGAAgAAAAhADmCjaUdAgAAOgQAAA4AAAAAAAAAAAAAAAAALgIAAGRycy9lMm9Eb2MueG1sUEsB&#10;Ai0AFAAGAAgAAAAhAPndJ7jfAAAACgEAAA8AAAAAAAAAAAAAAAAAdwQAAGRycy9kb3ducmV2Lnht&#10;bFBLBQYAAAAABAAEAPMAAACDBQAAAAA=&#10;"/>
            </w:pict>
          </mc:Fallback>
        </mc:AlternateContent>
      </w:r>
      <w:r w:rsidR="00CF3D0F" w:rsidRPr="002078C5">
        <w:rPr>
          <w:rFonts w:ascii="Arial" w:hAnsi="Arial" w:cs="Arial"/>
        </w:rPr>
        <w:t>Ανάλογα με το βαθμό επιτυχίας</w:t>
      </w:r>
      <w:r w:rsidR="00AD0A15" w:rsidRPr="002078C5">
        <w:rPr>
          <w:rFonts w:ascii="Arial" w:hAnsi="Arial" w:cs="Arial"/>
        </w:rPr>
        <w:t xml:space="preserve">, θα καθορίζονται τα όρια ευθύνης σε </w:t>
      </w:r>
      <w:r w:rsidR="00AD0A15" w:rsidRPr="002078C5">
        <w:rPr>
          <w:rFonts w:ascii="Arial" w:hAnsi="Arial" w:cs="Arial"/>
          <w:lang w:val="en-US"/>
        </w:rPr>
        <w:t>KVA</w:t>
      </w:r>
      <w:r w:rsidR="00AD0A15" w:rsidRPr="002078C5">
        <w:rPr>
          <w:rFonts w:ascii="Arial" w:hAnsi="Arial" w:cs="Arial"/>
        </w:rPr>
        <w:t xml:space="preserve">, με ελάχιστο όριο τα 25 </w:t>
      </w:r>
      <w:r w:rsidR="00AD0A15" w:rsidRPr="002078C5">
        <w:rPr>
          <w:rFonts w:ascii="Arial" w:hAnsi="Arial" w:cs="Arial"/>
          <w:lang w:val="en-US"/>
        </w:rPr>
        <w:t>KVA</w:t>
      </w:r>
      <w:r w:rsidR="00AD0A15" w:rsidRPr="002078C5">
        <w:rPr>
          <w:rFonts w:ascii="Arial" w:hAnsi="Arial" w:cs="Arial"/>
        </w:rPr>
        <w:t xml:space="preserve"> και μέγιστο τα 75 </w:t>
      </w:r>
      <w:r w:rsidR="00AD0A15" w:rsidRPr="002078C5">
        <w:rPr>
          <w:rFonts w:ascii="Arial" w:hAnsi="Arial" w:cs="Arial"/>
          <w:lang w:val="en-US"/>
        </w:rPr>
        <w:t>KVA</w:t>
      </w:r>
      <w:r w:rsidR="00FC0732">
        <w:rPr>
          <w:rFonts w:ascii="Arial" w:eastAsia="Calibri" w:hAnsi="Arial" w:cs="Arial"/>
        </w:rPr>
        <w:t>, σύμφωνα με το συνημμένο πίνακα</w:t>
      </w:r>
      <w:r w:rsidR="00AD0A15" w:rsidRPr="002078C5">
        <w:rPr>
          <w:rFonts w:ascii="Arial" w:hAnsi="Arial" w:cs="Arial"/>
        </w:rPr>
        <w:t>.</w:t>
      </w:r>
    </w:p>
    <w:p w:rsidR="005E0F34" w:rsidRDefault="005E0F34" w:rsidP="00C47A6E">
      <w:pPr>
        <w:spacing w:after="0" w:line="240" w:lineRule="auto"/>
        <w:jc w:val="both"/>
        <w:rPr>
          <w:rFonts w:ascii="Arial" w:hAnsi="Arial" w:cs="Arial"/>
        </w:rPr>
      </w:pPr>
    </w:p>
    <w:p w:rsidR="005E0F34" w:rsidRPr="00F202E7" w:rsidRDefault="005E0F34" w:rsidP="00C47A6E">
      <w:pPr>
        <w:spacing w:after="0" w:line="240" w:lineRule="auto"/>
        <w:jc w:val="both"/>
        <w:rPr>
          <w:rFonts w:ascii="Arial" w:hAnsi="Arial" w:cs="Arial"/>
        </w:rPr>
      </w:pPr>
    </w:p>
    <w:sectPr w:rsidR="005E0F34" w:rsidRPr="00F202E7" w:rsidSect="00271804">
      <w:footerReference w:type="default" r:id="rId7"/>
      <w:pgSz w:w="11906" w:h="16838"/>
      <w:pgMar w:top="1135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A7" w:rsidRDefault="00743EA7" w:rsidP="00CA09CB">
      <w:pPr>
        <w:spacing w:after="0" w:line="240" w:lineRule="auto"/>
      </w:pPr>
      <w:r>
        <w:separator/>
      </w:r>
    </w:p>
  </w:endnote>
  <w:endnote w:type="continuationSeparator" w:id="0">
    <w:p w:rsidR="00743EA7" w:rsidRDefault="00743EA7" w:rsidP="00CA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80088"/>
      <w:docPartObj>
        <w:docPartGallery w:val="Page Numbers (Bottom of Page)"/>
        <w:docPartUnique/>
      </w:docPartObj>
    </w:sdtPr>
    <w:sdtEndPr/>
    <w:sdtContent>
      <w:p w:rsidR="00F43D2A" w:rsidRDefault="002253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A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3D2A" w:rsidRDefault="00F43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A7" w:rsidRDefault="00743EA7" w:rsidP="00CA09CB">
      <w:pPr>
        <w:spacing w:after="0" w:line="240" w:lineRule="auto"/>
      </w:pPr>
      <w:r>
        <w:separator/>
      </w:r>
    </w:p>
  </w:footnote>
  <w:footnote w:type="continuationSeparator" w:id="0">
    <w:p w:rsidR="00743EA7" w:rsidRDefault="00743EA7" w:rsidP="00CA0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5B4C"/>
    <w:multiLevelType w:val="hybridMultilevel"/>
    <w:tmpl w:val="9BEC16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A6D87"/>
    <w:multiLevelType w:val="hybridMultilevel"/>
    <w:tmpl w:val="68B418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BD"/>
    <w:rsid w:val="00042EB3"/>
    <w:rsid w:val="00065CDB"/>
    <w:rsid w:val="000751F4"/>
    <w:rsid w:val="00085436"/>
    <w:rsid w:val="00155D92"/>
    <w:rsid w:val="0017168B"/>
    <w:rsid w:val="00180363"/>
    <w:rsid w:val="001E0F71"/>
    <w:rsid w:val="002078C5"/>
    <w:rsid w:val="00207CAD"/>
    <w:rsid w:val="00210224"/>
    <w:rsid w:val="00215839"/>
    <w:rsid w:val="002253BD"/>
    <w:rsid w:val="00245423"/>
    <w:rsid w:val="00253BBE"/>
    <w:rsid w:val="00271804"/>
    <w:rsid w:val="0028354F"/>
    <w:rsid w:val="003029C9"/>
    <w:rsid w:val="003459E6"/>
    <w:rsid w:val="003505EA"/>
    <w:rsid w:val="00377DA1"/>
    <w:rsid w:val="00384E95"/>
    <w:rsid w:val="003A3F0C"/>
    <w:rsid w:val="003B4716"/>
    <w:rsid w:val="003C66FD"/>
    <w:rsid w:val="003E1B10"/>
    <w:rsid w:val="003F4BD4"/>
    <w:rsid w:val="004017BD"/>
    <w:rsid w:val="004033F4"/>
    <w:rsid w:val="00403D38"/>
    <w:rsid w:val="0043376E"/>
    <w:rsid w:val="00484D52"/>
    <w:rsid w:val="004C3B36"/>
    <w:rsid w:val="004C46D2"/>
    <w:rsid w:val="005153BF"/>
    <w:rsid w:val="00531561"/>
    <w:rsid w:val="005B34A5"/>
    <w:rsid w:val="005D58DE"/>
    <w:rsid w:val="005E0F34"/>
    <w:rsid w:val="00606022"/>
    <w:rsid w:val="00624AE8"/>
    <w:rsid w:val="0063589A"/>
    <w:rsid w:val="0064457D"/>
    <w:rsid w:val="00644F70"/>
    <w:rsid w:val="00675B0A"/>
    <w:rsid w:val="006E4E2A"/>
    <w:rsid w:val="006E6A8F"/>
    <w:rsid w:val="00702AE4"/>
    <w:rsid w:val="00705EC6"/>
    <w:rsid w:val="007437B8"/>
    <w:rsid w:val="00743DBB"/>
    <w:rsid w:val="00743EA7"/>
    <w:rsid w:val="00751A33"/>
    <w:rsid w:val="00784269"/>
    <w:rsid w:val="007D744D"/>
    <w:rsid w:val="007E54CC"/>
    <w:rsid w:val="00860114"/>
    <w:rsid w:val="008622E0"/>
    <w:rsid w:val="008622FE"/>
    <w:rsid w:val="008772E3"/>
    <w:rsid w:val="00881EE6"/>
    <w:rsid w:val="008E3303"/>
    <w:rsid w:val="00951F92"/>
    <w:rsid w:val="009832F9"/>
    <w:rsid w:val="009B4403"/>
    <w:rsid w:val="009D03B8"/>
    <w:rsid w:val="009E3ECD"/>
    <w:rsid w:val="009E43DC"/>
    <w:rsid w:val="00A2037F"/>
    <w:rsid w:val="00A44588"/>
    <w:rsid w:val="00A71A45"/>
    <w:rsid w:val="00A87221"/>
    <w:rsid w:val="00AB157F"/>
    <w:rsid w:val="00AD0A15"/>
    <w:rsid w:val="00AE6C60"/>
    <w:rsid w:val="00B024F9"/>
    <w:rsid w:val="00B32A26"/>
    <w:rsid w:val="00B62CBD"/>
    <w:rsid w:val="00B65013"/>
    <w:rsid w:val="00B74E30"/>
    <w:rsid w:val="00B85DDD"/>
    <w:rsid w:val="00BB6246"/>
    <w:rsid w:val="00C064C9"/>
    <w:rsid w:val="00C11F36"/>
    <w:rsid w:val="00C278D3"/>
    <w:rsid w:val="00C47A6E"/>
    <w:rsid w:val="00CA09CB"/>
    <w:rsid w:val="00CB0340"/>
    <w:rsid w:val="00CB6AB1"/>
    <w:rsid w:val="00CC4235"/>
    <w:rsid w:val="00CD1AFE"/>
    <w:rsid w:val="00CF3D0F"/>
    <w:rsid w:val="00D421AE"/>
    <w:rsid w:val="00D65130"/>
    <w:rsid w:val="00D87E66"/>
    <w:rsid w:val="00D90501"/>
    <w:rsid w:val="00D94A7D"/>
    <w:rsid w:val="00DA17CF"/>
    <w:rsid w:val="00DA689B"/>
    <w:rsid w:val="00DB1091"/>
    <w:rsid w:val="00DC2148"/>
    <w:rsid w:val="00E061D3"/>
    <w:rsid w:val="00E16AE3"/>
    <w:rsid w:val="00E37E39"/>
    <w:rsid w:val="00E40B63"/>
    <w:rsid w:val="00E52651"/>
    <w:rsid w:val="00E639AB"/>
    <w:rsid w:val="00E85183"/>
    <w:rsid w:val="00E85AA3"/>
    <w:rsid w:val="00E9661D"/>
    <w:rsid w:val="00F0011D"/>
    <w:rsid w:val="00F202E7"/>
    <w:rsid w:val="00F43D2A"/>
    <w:rsid w:val="00F43FC8"/>
    <w:rsid w:val="00F474F8"/>
    <w:rsid w:val="00FA0B9F"/>
    <w:rsid w:val="00FC0732"/>
    <w:rsid w:val="00FF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EDE9A-61BF-43C7-8C92-F505DE6B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3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09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9CB"/>
  </w:style>
  <w:style w:type="paragraph" w:styleId="Footer">
    <w:name w:val="footer"/>
    <w:basedOn w:val="Normal"/>
    <w:link w:val="FooterChar"/>
    <w:uiPriority w:val="99"/>
    <w:unhideWhenUsed/>
    <w:rsid w:val="00CA09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9CB"/>
  </w:style>
  <w:style w:type="paragraph" w:styleId="BalloonText">
    <w:name w:val="Balloon Text"/>
    <w:basedOn w:val="Normal"/>
    <w:link w:val="BalloonTextChar"/>
    <w:uiPriority w:val="99"/>
    <w:semiHidden/>
    <w:unhideWhenUsed/>
    <w:rsid w:val="00C4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3093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Eleftheria Sofroniou</cp:lastModifiedBy>
  <cp:revision>2</cp:revision>
  <cp:lastPrinted>2019-09-09T06:56:00Z</cp:lastPrinted>
  <dcterms:created xsi:type="dcterms:W3CDTF">2023-01-09T12:50:00Z</dcterms:created>
  <dcterms:modified xsi:type="dcterms:W3CDTF">2023-01-09T12:50:00Z</dcterms:modified>
</cp:coreProperties>
</file>